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3B" w:rsidRDefault="00B86DAE" w:rsidP="002B670D">
      <w:pPr>
        <w:spacing w:before="57" w:after="217"/>
        <w:jc w:val="both"/>
      </w:pPr>
      <w:r>
        <w:rPr>
          <w:rFonts w:ascii="Times New Roman" w:hAnsi="Times New Roman" w:cs="Times New Roman"/>
          <w:sz w:val="24"/>
          <w:szCs w:val="24"/>
        </w:rPr>
        <w:t>XX</w:t>
      </w:r>
      <w:r w:rsidR="008F341C">
        <w:rPr>
          <w:rFonts w:ascii="Times New Roman" w:hAnsi="Times New Roman" w:cs="Times New Roman"/>
          <w:sz w:val="24"/>
          <w:szCs w:val="24"/>
        </w:rPr>
        <w:t>I</w:t>
      </w:r>
      <w:r w:rsidR="002A68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Zas/</w:t>
      </w:r>
      <w:r w:rsidR="002A68FE">
        <w:rPr>
          <w:rFonts w:ascii="Times New Roman" w:hAnsi="Times New Roman" w:cs="Times New Roman"/>
          <w:sz w:val="24"/>
          <w:szCs w:val="24"/>
        </w:rPr>
        <w:t>29102025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670D">
        <w:rPr>
          <w:rFonts w:ascii="Times New Roman" w:hAnsi="Times New Roman" w:cs="Times New Roman"/>
          <w:sz w:val="24"/>
          <w:szCs w:val="24"/>
        </w:rPr>
        <w:tab/>
      </w:r>
      <w:r w:rsidR="002B670D">
        <w:rPr>
          <w:rFonts w:ascii="Times New Roman" w:hAnsi="Times New Roman" w:cs="Times New Roman"/>
          <w:sz w:val="24"/>
          <w:szCs w:val="24"/>
        </w:rPr>
        <w:tab/>
      </w:r>
      <w:r w:rsidR="00C0296E">
        <w:rPr>
          <w:rFonts w:ascii="Times New Roman" w:hAnsi="Times New Roman" w:cs="Times New Roman"/>
          <w:sz w:val="24"/>
          <w:szCs w:val="24"/>
        </w:rPr>
        <w:t>2</w:t>
      </w:r>
      <w:r w:rsidR="002A68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68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0.2025</w:t>
      </w:r>
    </w:p>
    <w:p w:rsidR="00B4423B" w:rsidRDefault="00B4423B" w:rsidP="002B67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BB3C2B" w:rsidP="002B670D">
      <w:pPr>
        <w:pStyle w:val="Nadpis1"/>
        <w:spacing w:line="259" w:lineRule="auto"/>
        <w:rPr>
          <w:szCs w:val="36"/>
        </w:rPr>
      </w:pPr>
      <w:r>
        <w:rPr>
          <w:szCs w:val="36"/>
        </w:rPr>
        <w:t>ZÁPISNICA</w:t>
      </w:r>
      <w:r w:rsidR="00B86DAE">
        <w:rPr>
          <w:szCs w:val="36"/>
        </w:rPr>
        <w:t xml:space="preserve"> </w:t>
      </w:r>
    </w:p>
    <w:p w:rsidR="00B4423B" w:rsidRDefault="00B4423B" w:rsidP="002B67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B86DAE" w:rsidP="002B670D">
      <w:pPr>
        <w:pStyle w:val="Zkladntext0"/>
        <w:spacing w:line="259" w:lineRule="auto"/>
      </w:pPr>
      <w:bookmarkStart w:id="0" w:name="_Hlk209170906"/>
      <w:r>
        <w:t>z XX</w:t>
      </w:r>
      <w:r w:rsidR="008F341C">
        <w:t>I</w:t>
      </w:r>
      <w:r w:rsidR="002A68FE">
        <w:t>I</w:t>
      </w:r>
      <w:r>
        <w:t xml:space="preserve">. zasadnutia Obecného zastupiteľstva v Obide, konaného dňa </w:t>
      </w:r>
      <w:r w:rsidR="002A68FE">
        <w:t>29</w:t>
      </w:r>
      <w:r w:rsidR="00C0296E">
        <w:t>.</w:t>
      </w:r>
      <w:r w:rsidR="002A68FE">
        <w:t>1</w:t>
      </w:r>
      <w:r w:rsidR="00C0296E">
        <w:t>0</w:t>
      </w:r>
      <w:r>
        <w:t>.2025 (</w:t>
      </w:r>
      <w:r w:rsidR="00932EED">
        <w:t xml:space="preserve">v </w:t>
      </w:r>
      <w:r w:rsidR="002A68FE">
        <w:t>stredu</w:t>
      </w:r>
      <w:r>
        <w:t>)  o 1</w:t>
      </w:r>
      <w:r w:rsidR="002A68FE">
        <w:t>7</w:t>
      </w:r>
      <w:r>
        <w:t>:</w:t>
      </w:r>
      <w:r w:rsidR="00C0296E">
        <w:t>3</w:t>
      </w:r>
      <w:r>
        <w:t>0 hod. v</w:t>
      </w:r>
      <w:r w:rsidR="002B670D">
        <w:t xml:space="preserve"> </w:t>
      </w:r>
      <w:r>
        <w:t>zasadačke Obecného úradu v</w:t>
      </w:r>
      <w:r w:rsidR="002B670D">
        <w:t xml:space="preserve"> </w:t>
      </w:r>
      <w:r>
        <w:t>Obide.</w:t>
      </w:r>
    </w:p>
    <w:bookmarkEnd w:id="0"/>
    <w:p w:rsidR="00B4423B" w:rsidRDefault="00B4423B" w:rsidP="002B670D">
      <w:pPr>
        <w:pStyle w:val="Zkladntext0"/>
        <w:spacing w:line="259" w:lineRule="auto"/>
      </w:pPr>
    </w:p>
    <w:p w:rsidR="00B4423B" w:rsidRDefault="00B86DAE" w:rsidP="002B670D">
      <w:pPr>
        <w:pStyle w:val="Zkladntext0"/>
        <w:spacing w:line="259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 zasadnutia: </w:t>
      </w:r>
    </w:p>
    <w:p w:rsidR="00B4423B" w:rsidRDefault="00B4423B" w:rsidP="002B670D">
      <w:pPr>
        <w:ind w:left="-142"/>
        <w:jc w:val="both"/>
      </w:pP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Otvorenie </w:t>
      </w:r>
    </w:p>
    <w:p w:rsidR="002A68FE" w:rsidRPr="002A68FE" w:rsidRDefault="002A68FE" w:rsidP="002B670D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2A68FE">
        <w:rPr>
          <w:rFonts w:ascii="Times New Roman" w:hAnsi="Times New Roman" w:cs="Times New Roman"/>
        </w:rPr>
        <w:t>a) Schválenie programu rokovania</w:t>
      </w:r>
    </w:p>
    <w:p w:rsidR="002A68FE" w:rsidRPr="002A68FE" w:rsidRDefault="002A68FE" w:rsidP="002B670D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2A68FE">
        <w:rPr>
          <w:rFonts w:ascii="Times New Roman" w:hAnsi="Times New Roman" w:cs="Times New Roman"/>
        </w:rPr>
        <w:t>b) Voľba návrhovej komisie</w:t>
      </w:r>
    </w:p>
    <w:p w:rsidR="002A68FE" w:rsidRPr="002A68FE" w:rsidRDefault="002A68FE" w:rsidP="002B670D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2A68FE">
        <w:rPr>
          <w:rFonts w:ascii="Times New Roman" w:hAnsi="Times New Roman" w:cs="Times New Roman"/>
        </w:rPr>
        <w:t>c) Určenie overovateľa zápisnice</w:t>
      </w:r>
    </w:p>
    <w:p w:rsidR="002A68FE" w:rsidRPr="002A68FE" w:rsidRDefault="002A68FE" w:rsidP="002B670D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2A68FE">
        <w:rPr>
          <w:rFonts w:ascii="Times New Roman" w:hAnsi="Times New Roman" w:cs="Times New Roman"/>
        </w:rPr>
        <w:t>d) Určenie zapisovateľa</w:t>
      </w:r>
    </w:p>
    <w:p w:rsidR="002A68FE" w:rsidRPr="00C0296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Kontrola plnenia uznesení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bookmarkStart w:id="1" w:name="_Hlk200380635"/>
      <w:bookmarkEnd w:id="1"/>
      <w:r>
        <w:rPr>
          <w:b/>
          <w:bCs/>
          <w:sz w:val="22"/>
        </w:rPr>
        <w:t>Žiadosť o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schválenie zámeny pozemkov – Ing. Csaba Hrmó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Žiadosť o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odkúpenie pozemku z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vlastníctva obce – Ladislav Adam a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Stanislava </w:t>
      </w:r>
      <w:proofErr w:type="spellStart"/>
      <w:r>
        <w:rPr>
          <w:b/>
          <w:bCs/>
          <w:sz w:val="22"/>
        </w:rPr>
        <w:t>Adamová</w:t>
      </w:r>
      <w:proofErr w:type="spellEnd"/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Zmena popisu stavby na </w:t>
      </w:r>
      <w:proofErr w:type="spellStart"/>
      <w:r>
        <w:rPr>
          <w:b/>
          <w:bCs/>
          <w:sz w:val="22"/>
        </w:rPr>
        <w:t>parc</w:t>
      </w:r>
      <w:proofErr w:type="spellEnd"/>
      <w:r>
        <w:rPr>
          <w:b/>
          <w:bCs/>
          <w:sz w:val="22"/>
        </w:rPr>
        <w:t>. č. C 787 (Budova pošty a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knižnice)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Členstvo v</w:t>
      </w:r>
      <w:r w:rsidR="002B670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SZMÖT (</w:t>
      </w:r>
      <w:proofErr w:type="spellStart"/>
      <w:r>
        <w:rPr>
          <w:b/>
          <w:bCs/>
          <w:sz w:val="22"/>
        </w:rPr>
        <w:t>Szlovákia</w:t>
      </w:r>
      <w:r w:rsidR="002B670D">
        <w:rPr>
          <w:b/>
          <w:bCs/>
          <w:sz w:val="22"/>
        </w:rPr>
        <w:t>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Magyar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Önkormányzati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Társulás</w:t>
      </w:r>
      <w:proofErr w:type="spellEnd"/>
      <w:r>
        <w:rPr>
          <w:b/>
          <w:bCs/>
          <w:sz w:val="22"/>
        </w:rPr>
        <w:t>)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Rozpočet obce Obid na roky 2026-2028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 w:rsidRPr="00C0296E">
        <w:rPr>
          <w:b/>
          <w:bCs/>
          <w:sz w:val="22"/>
        </w:rPr>
        <w:t xml:space="preserve">Rôzne </w:t>
      </w:r>
    </w:p>
    <w:p w:rsidR="002A68FE" w:rsidRPr="00C0296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 w:rsidRPr="00C0296E">
        <w:rPr>
          <w:b/>
          <w:sz w:val="22"/>
          <w:lang w:eastAsia="sk-SK"/>
        </w:rPr>
        <w:t>Interpelácie poslancov</w:t>
      </w:r>
    </w:p>
    <w:p w:rsidR="002A68FE" w:rsidRDefault="002A68FE" w:rsidP="002B670D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sz w:val="22"/>
        </w:rPr>
      </w:pPr>
      <w:bookmarkStart w:id="2" w:name="_Hlk164871408"/>
      <w:r>
        <w:rPr>
          <w:b/>
          <w:sz w:val="22"/>
        </w:rPr>
        <w:t>Záver</w:t>
      </w:r>
      <w:bookmarkEnd w:id="2"/>
    </w:p>
    <w:p w:rsidR="00B4423B" w:rsidRPr="009C6E36" w:rsidRDefault="00B4423B" w:rsidP="009C6E3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0569" w:rsidRDefault="00AF0569" w:rsidP="00AF0569">
      <w:pPr>
        <w:ind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>S</w:t>
      </w:r>
      <w:r w:rsidR="009C6E36" w:rsidRPr="007B0F21">
        <w:rPr>
          <w:rFonts w:ascii="Times New Roman" w:hAnsi="Times New Roman" w:cs="Times New Roman"/>
          <w:iCs/>
          <w:sz w:val="24"/>
        </w:rPr>
        <w:t xml:space="preserve">tarostka otvorila zasadnutie podľa programu. </w:t>
      </w:r>
      <w:r w:rsidR="009C6E36" w:rsidRPr="007B0F21">
        <w:rPr>
          <w:rFonts w:ascii="Times New Roman" w:hAnsi="Times New Roman" w:cs="Times New Roman"/>
          <w:sz w:val="24"/>
        </w:rPr>
        <w:t>Na základe prezenčnej listiny starostka obce oznámila, že zastupiteľstvo je uznášania schopné. Zo siedmych poslancov boli prítomní 6. Starostka pripomenula poslancom, že pozvánka s programom bola doručená zastupiteľstvu.</w:t>
      </w:r>
    </w:p>
    <w:p w:rsidR="009C6E36" w:rsidRDefault="009C6E36" w:rsidP="00AF0569">
      <w:pPr>
        <w:ind w:firstLine="357"/>
        <w:jc w:val="both"/>
        <w:rPr>
          <w:rFonts w:ascii="Times New Roman" w:hAnsi="Times New Roman" w:cs="Times New Roman"/>
          <w:sz w:val="24"/>
        </w:rPr>
      </w:pPr>
      <w:r w:rsidRPr="00AF0569">
        <w:rPr>
          <w:rFonts w:ascii="Times New Roman" w:hAnsi="Times New Roman" w:cs="Times New Roman"/>
          <w:sz w:val="24"/>
        </w:rPr>
        <w:t xml:space="preserve">Keďže iné návrhy neodzneli, starostka obce dala hlasovať o schválení programu. </w:t>
      </w:r>
    </w:p>
    <w:p w:rsidR="00B4423B" w:rsidRDefault="00B86DAE" w:rsidP="002B670D">
      <w:pPr>
        <w:pStyle w:val="Zkladntext0"/>
        <w:spacing w:line="259" w:lineRule="auto"/>
        <w:rPr>
          <w:b/>
          <w:iCs/>
          <w:u w:val="single"/>
        </w:rPr>
      </w:pPr>
      <w:r>
        <w:rPr>
          <w:b/>
          <w:iCs/>
          <w:u w:val="single"/>
        </w:rPr>
        <w:t>K bodu č. 1a – schválenie programu zasadnutia</w:t>
      </w:r>
    </w:p>
    <w:p w:rsidR="00B4423B" w:rsidRDefault="00B86DAE" w:rsidP="002B670D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 č. 1</w:t>
      </w:r>
      <w:r w:rsidR="008E4B5C">
        <w:rPr>
          <w:b/>
          <w:bCs/>
          <w:i/>
          <w:iCs/>
        </w:rPr>
        <w:t>98</w:t>
      </w:r>
      <w:r>
        <w:rPr>
          <w:b/>
          <w:bCs/>
          <w:i/>
          <w:iCs/>
        </w:rPr>
        <w:t>/2022-2026:</w:t>
      </w:r>
    </w:p>
    <w:p w:rsidR="00B4423B" w:rsidRDefault="00B86DAE" w:rsidP="002B670D">
      <w:pPr>
        <w:pStyle w:val="Zkladntext0"/>
        <w:spacing w:line="259" w:lineRule="auto"/>
      </w:pPr>
      <w:r>
        <w:rPr>
          <w:i/>
          <w:iCs/>
        </w:rPr>
        <w:t>„Obecné zastupiteľstvo</w:t>
      </w:r>
      <w:r>
        <w:rPr>
          <w:b/>
          <w:i/>
          <w:iCs/>
        </w:rPr>
        <w:t xml:space="preserve"> schvaľuje</w:t>
      </w:r>
      <w:r>
        <w:rPr>
          <w:i/>
          <w:iCs/>
        </w:rPr>
        <w:t xml:space="preserve"> program zasadnutia obecného zastupiteľstva.“ </w:t>
      </w:r>
    </w:p>
    <w:p w:rsidR="002B670D" w:rsidRDefault="002B670D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Hlasovanie: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ZA:</w:t>
      </w:r>
      <w:r>
        <w:t xml:space="preserve"> 6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 xml:space="preserve">ZDRŽAL SA: </w:t>
      </w:r>
      <w:r>
        <w:t>0</w:t>
      </w:r>
    </w:p>
    <w:p w:rsidR="0097680E" w:rsidRDefault="0097680E" w:rsidP="002B670D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1b – voľba návrhovej komisie</w:t>
      </w:r>
    </w:p>
    <w:p w:rsidR="00B4423B" w:rsidRDefault="00B86DAE" w:rsidP="002B670D">
      <w:pPr>
        <w:pStyle w:val="Zkladntext0"/>
        <w:shd w:val="clear" w:color="auto" w:fill="E2EFD9" w:themeFill="accent6" w:themeFillTint="33"/>
        <w:spacing w:before="120" w:line="259" w:lineRule="auto"/>
        <w:rPr>
          <w:b/>
          <w:bCs/>
          <w:i/>
          <w:iCs/>
        </w:rPr>
      </w:pPr>
      <w:r>
        <w:rPr>
          <w:b/>
          <w:bCs/>
          <w:i/>
          <w:iCs/>
          <w:shd w:val="clear" w:color="auto" w:fill="E2EFD9"/>
        </w:rPr>
        <w:t xml:space="preserve">Uznesenie: č. </w:t>
      </w:r>
      <w:r w:rsidR="00DC4217">
        <w:rPr>
          <w:b/>
          <w:bCs/>
          <w:i/>
          <w:iCs/>
          <w:shd w:val="clear" w:color="auto" w:fill="E2EFD9"/>
        </w:rPr>
        <w:t>1</w:t>
      </w:r>
      <w:r w:rsidR="008E4B5C">
        <w:rPr>
          <w:b/>
          <w:bCs/>
          <w:i/>
          <w:iCs/>
          <w:shd w:val="clear" w:color="auto" w:fill="E2EFD9"/>
        </w:rPr>
        <w:t>99</w:t>
      </w:r>
      <w:r>
        <w:rPr>
          <w:b/>
          <w:bCs/>
          <w:i/>
          <w:iCs/>
          <w:shd w:val="clear" w:color="auto" w:fill="E2EFD9"/>
        </w:rPr>
        <w:t>/2022-2026:</w:t>
      </w:r>
    </w:p>
    <w:p w:rsidR="00B4423B" w:rsidRDefault="00B86DAE" w:rsidP="002B670D">
      <w:pPr>
        <w:pStyle w:val="Zkladntext0"/>
        <w:spacing w:line="259" w:lineRule="auto"/>
        <w:rPr>
          <w:bCs/>
          <w:i/>
          <w:iCs/>
        </w:rPr>
      </w:pPr>
      <w:r>
        <w:rPr>
          <w:i/>
          <w:iCs/>
        </w:rPr>
        <w:t>„Obecné zastupiteľstvo</w:t>
      </w:r>
      <w:r>
        <w:rPr>
          <w:b/>
        </w:rPr>
        <w:t xml:space="preserve"> </w:t>
      </w:r>
      <w:r>
        <w:rPr>
          <w:b/>
          <w:i/>
          <w:iCs/>
        </w:rPr>
        <w:t>volí</w:t>
      </w:r>
      <w:r>
        <w:rPr>
          <w:b/>
        </w:rPr>
        <w:t xml:space="preserve"> </w:t>
      </w:r>
      <w:r>
        <w:rPr>
          <w:i/>
          <w:iCs/>
        </w:rPr>
        <w:t xml:space="preserve">poslancov OZ: </w:t>
      </w:r>
      <w:r w:rsidR="002B670D">
        <w:rPr>
          <w:i/>
          <w:iCs/>
        </w:rPr>
        <w:t xml:space="preserve">Andreu </w:t>
      </w:r>
      <w:proofErr w:type="spellStart"/>
      <w:r w:rsidR="002B670D">
        <w:rPr>
          <w:i/>
          <w:iCs/>
        </w:rPr>
        <w:t>Dobai</w:t>
      </w:r>
      <w:proofErr w:type="spellEnd"/>
      <w:r>
        <w:rPr>
          <w:i/>
          <w:iCs/>
        </w:rPr>
        <w:t xml:space="preserve"> a</w:t>
      </w:r>
      <w:r w:rsidR="002B670D">
        <w:rPr>
          <w:i/>
          <w:iCs/>
        </w:rPr>
        <w:t xml:space="preserve"> Tomáša </w:t>
      </w:r>
      <w:proofErr w:type="spellStart"/>
      <w:r w:rsidR="002B670D">
        <w:rPr>
          <w:i/>
          <w:iCs/>
        </w:rPr>
        <w:t>Páldiho</w:t>
      </w:r>
      <w:proofErr w:type="spellEnd"/>
      <w:r>
        <w:rPr>
          <w:i/>
          <w:iCs/>
        </w:rPr>
        <w:t xml:space="preserve"> za členov návrhovej komisie.“</w:t>
      </w:r>
    </w:p>
    <w:p w:rsidR="00B4423B" w:rsidRDefault="002B670D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lastRenderedPageBreak/>
        <w:t>Hlasovanie: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ZA:</w:t>
      </w:r>
      <w:r>
        <w:t xml:space="preserve"> 6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2B670D" w:rsidRDefault="002B670D" w:rsidP="002B670D">
      <w:pPr>
        <w:pStyle w:val="Zkladntext0"/>
        <w:spacing w:line="259" w:lineRule="auto"/>
      </w:pPr>
      <w:r w:rsidRPr="002B670D">
        <w:t xml:space="preserve">ZDRŽAL SA: </w:t>
      </w:r>
      <w:r>
        <w:t>0</w:t>
      </w:r>
    </w:p>
    <w:p w:rsidR="002B670D" w:rsidRPr="002B670D" w:rsidRDefault="002B670D" w:rsidP="002B670D">
      <w:pPr>
        <w:pStyle w:val="Zkladntext0"/>
        <w:spacing w:line="259" w:lineRule="auto"/>
      </w:pPr>
    </w:p>
    <w:p w:rsidR="00B4423B" w:rsidRDefault="00B86DAE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1c – určenie overovateľov zápisnice</w:t>
      </w:r>
    </w:p>
    <w:p w:rsidR="00B4423B" w:rsidRDefault="00B86DAE" w:rsidP="002B670D">
      <w:pPr>
        <w:pStyle w:val="Zkladntext0"/>
        <w:spacing w:line="259" w:lineRule="auto"/>
      </w:pPr>
      <w:r>
        <w:rPr>
          <w:bCs/>
          <w:i/>
          <w:iCs/>
        </w:rPr>
        <w:t xml:space="preserve">„Starostka obce </w:t>
      </w:r>
      <w:r>
        <w:rPr>
          <w:b/>
          <w:bCs/>
          <w:i/>
          <w:iCs/>
        </w:rPr>
        <w:t>určuje</w:t>
      </w:r>
      <w:r>
        <w:rPr>
          <w:bCs/>
          <w:i/>
          <w:iCs/>
        </w:rPr>
        <w:t xml:space="preserve"> za overovateľov zápisnice </w:t>
      </w:r>
      <w:r w:rsidR="002B670D">
        <w:rPr>
          <w:bCs/>
          <w:i/>
          <w:iCs/>
        </w:rPr>
        <w:t xml:space="preserve">Romana </w:t>
      </w:r>
      <w:proofErr w:type="spellStart"/>
      <w:r w:rsidR="002B670D">
        <w:rPr>
          <w:bCs/>
          <w:i/>
          <w:iCs/>
        </w:rPr>
        <w:t>Rychela</w:t>
      </w:r>
      <w:proofErr w:type="spellEnd"/>
      <w:r>
        <w:rPr>
          <w:bCs/>
          <w:i/>
          <w:iCs/>
        </w:rPr>
        <w:t xml:space="preserve"> a</w:t>
      </w:r>
      <w:r w:rsidR="002B670D">
        <w:rPr>
          <w:bCs/>
          <w:i/>
          <w:iCs/>
        </w:rPr>
        <w:t xml:space="preserve"> Angeliku </w:t>
      </w:r>
      <w:proofErr w:type="spellStart"/>
      <w:r w:rsidR="002B670D">
        <w:rPr>
          <w:bCs/>
          <w:i/>
          <w:iCs/>
        </w:rPr>
        <w:t>Csizmadia</w:t>
      </w:r>
      <w:proofErr w:type="spellEnd"/>
      <w:r w:rsidR="002B670D">
        <w:rPr>
          <w:bCs/>
          <w:i/>
          <w:iCs/>
        </w:rPr>
        <w:t>.</w:t>
      </w:r>
      <w:r>
        <w:rPr>
          <w:bCs/>
          <w:i/>
          <w:iCs/>
        </w:rPr>
        <w:t>“</w:t>
      </w:r>
    </w:p>
    <w:p w:rsidR="0086742A" w:rsidRDefault="0086742A" w:rsidP="002B670D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 xml:space="preserve">K bodu č. 1d – určenie zapisovateľa </w:t>
      </w:r>
    </w:p>
    <w:p w:rsidR="00B4423B" w:rsidRDefault="00B86DAE" w:rsidP="002B670D">
      <w:pPr>
        <w:pStyle w:val="Zkladntext0"/>
        <w:pBdr>
          <w:bottom w:val="single" w:sz="4" w:space="1" w:color="000000"/>
        </w:pBdr>
        <w:spacing w:line="259" w:lineRule="auto"/>
        <w:rPr>
          <w:bCs/>
          <w:i/>
          <w:iCs/>
        </w:rPr>
      </w:pPr>
      <w:r>
        <w:rPr>
          <w:bCs/>
          <w:i/>
          <w:iCs/>
        </w:rPr>
        <w:t>„Starostka obce určuje za zapisovateľa Ing. Bernadett Izrael.“</w:t>
      </w:r>
    </w:p>
    <w:p w:rsidR="00B4423B" w:rsidRDefault="00B86DAE" w:rsidP="002B670D">
      <w:pPr>
        <w:spacing w:before="120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2B6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2 – Kontrola plnenia uznesení</w:t>
      </w:r>
    </w:p>
    <w:p w:rsidR="00AF0569" w:rsidRDefault="00AF0569" w:rsidP="00AF0569">
      <w:pPr>
        <w:pStyle w:val="Zkladntext0"/>
        <w:spacing w:after="160" w:line="259" w:lineRule="auto"/>
        <w:rPr>
          <w:bCs/>
        </w:rPr>
      </w:pPr>
      <w:r>
        <w:rPr>
          <w:bCs/>
        </w:rPr>
        <w:t>Starostka prebrala s poslancami uznesenia z predchádzajúcich zastupiteľstiev, ktoré sa naďalej sledujú a uzavreli sledovanie plnenia nasledovne:</w:t>
      </w:r>
    </w:p>
    <w:p w:rsidR="00B57372" w:rsidRDefault="00B57372" w:rsidP="002B67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Uznesenia v priebehu plnenia</w:t>
      </w:r>
    </w:p>
    <w:p w:rsidR="00B57372" w:rsidRDefault="00B57372" w:rsidP="002B670D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</w:pPr>
      <w:r>
        <w:rPr>
          <w:bCs/>
          <w:color w:val="000000" w:themeColor="text1"/>
        </w:rPr>
        <w:t xml:space="preserve">39/2022 (Projekt </w:t>
      </w:r>
      <w:r w:rsidR="002B670D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rekonštrukcia bývalej školy), </w:t>
      </w:r>
    </w:p>
    <w:p w:rsidR="00B57372" w:rsidRDefault="00B57372" w:rsidP="002B670D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  <w:rPr>
          <w:bCs/>
          <w:color w:val="000000" w:themeColor="text1"/>
        </w:rPr>
      </w:pPr>
      <w:r>
        <w:t xml:space="preserve">69/2022-2026 (Revitalizácia existujúcej projektovej dokumentácie „Prístavba ku kultúrnemu domu“) </w:t>
      </w:r>
    </w:p>
    <w:p w:rsidR="00B57372" w:rsidRDefault="00B57372" w:rsidP="002B670D">
      <w:pPr>
        <w:pStyle w:val="Odsekzoznamu"/>
        <w:spacing w:line="259" w:lineRule="auto"/>
        <w:ind w:left="709"/>
        <w:jc w:val="both"/>
      </w:pPr>
    </w:p>
    <w:p w:rsidR="00B57372" w:rsidRDefault="00B57372" w:rsidP="002B670D">
      <w:pPr>
        <w:pStyle w:val="Odsekzoznamu"/>
        <w:numPr>
          <w:ilvl w:val="1"/>
          <w:numId w:val="2"/>
        </w:numPr>
        <w:spacing w:line="259" w:lineRule="auto"/>
        <w:jc w:val="both"/>
        <w:rPr>
          <w:bCs/>
          <w:color w:val="000000" w:themeColor="text1"/>
        </w:rPr>
      </w:pPr>
      <w:r>
        <w:rPr>
          <w:b/>
        </w:rPr>
        <w:t>Uznesenia, ktoré boli splnené a vypúšťajú sa zo sledovania:</w:t>
      </w:r>
    </w:p>
    <w:p w:rsidR="00B4423B" w:rsidRPr="008E4B5C" w:rsidRDefault="00F34EBF" w:rsidP="002B670D">
      <w:pPr>
        <w:pStyle w:val="Odsekzoznamu"/>
        <w:numPr>
          <w:ilvl w:val="0"/>
          <w:numId w:val="4"/>
        </w:numPr>
        <w:spacing w:line="259" w:lineRule="auto"/>
        <w:jc w:val="both"/>
        <w:rPr>
          <w:bCs/>
          <w:color w:val="000000" w:themeColor="text1"/>
        </w:rPr>
      </w:pPr>
      <w:r>
        <w:t>1</w:t>
      </w:r>
      <w:r w:rsidR="008E4B5C">
        <w:t>86</w:t>
      </w:r>
      <w:r>
        <w:t xml:space="preserve"> až 1</w:t>
      </w:r>
      <w:r w:rsidR="008E4B5C">
        <w:t>97</w:t>
      </w:r>
      <w:r>
        <w:t xml:space="preserve">/2022-2026 (Uznesenia zo Zasadnutia OZ zo dňa </w:t>
      </w:r>
      <w:r w:rsidR="008E4B5C">
        <w:t>23.09.</w:t>
      </w:r>
      <w:r>
        <w:t>2025)</w:t>
      </w:r>
    </w:p>
    <w:p w:rsidR="008E4B5C" w:rsidRPr="008E4B5C" w:rsidRDefault="008E4B5C" w:rsidP="002B670D">
      <w:pPr>
        <w:pStyle w:val="Odsekzoznamu"/>
        <w:spacing w:line="259" w:lineRule="auto"/>
        <w:ind w:left="1080"/>
        <w:jc w:val="both"/>
        <w:rPr>
          <w:bCs/>
          <w:color w:val="000000" w:themeColor="text1"/>
        </w:rPr>
      </w:pPr>
    </w:p>
    <w:p w:rsidR="00B4423B" w:rsidRDefault="00B86DAE" w:rsidP="002B670D">
      <w:pPr>
        <w:pStyle w:val="Zkladntext0"/>
        <w:shd w:val="clear" w:color="auto" w:fill="E2EFD9" w:themeFill="accent6" w:themeFillTint="33"/>
        <w:spacing w:line="259" w:lineRule="auto"/>
        <w:rPr>
          <w:b/>
        </w:rPr>
      </w:pPr>
      <w:r>
        <w:rPr>
          <w:b/>
          <w:i/>
          <w:iCs/>
        </w:rPr>
        <w:t>Uznesenie</w:t>
      </w:r>
      <w:r>
        <w:rPr>
          <w:b/>
        </w:rPr>
        <w:t xml:space="preserve"> </w:t>
      </w:r>
      <w:r>
        <w:rPr>
          <w:b/>
          <w:i/>
        </w:rPr>
        <w:t xml:space="preserve">č. </w:t>
      </w:r>
      <w:r w:rsidR="008E4B5C">
        <w:rPr>
          <w:b/>
          <w:i/>
        </w:rPr>
        <w:t>200</w:t>
      </w:r>
      <w:r>
        <w:rPr>
          <w:b/>
          <w:i/>
        </w:rPr>
        <w:t>/2022-2026:</w:t>
      </w:r>
      <w:r>
        <w:rPr>
          <w:b/>
        </w:rPr>
        <w:t xml:space="preserve"> </w:t>
      </w:r>
      <w:r>
        <w:t xml:space="preserve"> </w:t>
      </w:r>
    </w:p>
    <w:p w:rsidR="00B4423B" w:rsidRDefault="00B86DAE" w:rsidP="002B670D">
      <w:pPr>
        <w:pStyle w:val="Zkladntext0"/>
        <w:spacing w:line="259" w:lineRule="auto"/>
        <w:rPr>
          <w:i/>
          <w:iCs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 xml:space="preserve">schvaľuje </w:t>
      </w:r>
      <w:r>
        <w:rPr>
          <w:i/>
          <w:iCs/>
        </w:rPr>
        <w:t xml:space="preserve">v súlade s § 11ods. 4, zákona č. 369/1990 Zb. </w:t>
      </w:r>
      <w:r>
        <w:rPr>
          <w:i/>
          <w:iCs/>
        </w:rPr>
        <w:br/>
        <w:t xml:space="preserve">v znení neskorších predpisov a v zmysle uznesenia č. V/21022000/V-Zas bod č. 17 správu </w:t>
      </w:r>
      <w:r>
        <w:rPr>
          <w:i/>
          <w:iCs/>
        </w:rPr>
        <w:br/>
        <w:t>o stave plnenia uznesení.“</w:t>
      </w:r>
    </w:p>
    <w:p w:rsidR="002B670D" w:rsidRDefault="002B670D" w:rsidP="002B670D">
      <w:pPr>
        <w:pStyle w:val="Zkladntext0"/>
        <w:spacing w:line="259" w:lineRule="auto"/>
        <w:rPr>
          <w:b/>
          <w:u w:val="single"/>
        </w:rPr>
      </w:pPr>
    </w:p>
    <w:p w:rsidR="002B670D" w:rsidRDefault="002B670D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Hlasovanie: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ZA:</w:t>
      </w:r>
      <w:r>
        <w:t xml:space="preserve"> 6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2B670D" w:rsidRPr="002B670D" w:rsidRDefault="002B670D" w:rsidP="002B670D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B4423B" w:rsidRDefault="00B86DAE" w:rsidP="002B670D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2B6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2B6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Žiadosť o</w:t>
      </w:r>
      <w:r w:rsidR="002B6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schválenie zámeny pozemkov – Ing. Csaba Hrmó</w:t>
      </w:r>
      <w:r w:rsidR="002A5897" w:rsidRPr="002A5897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B4423B" w:rsidRDefault="00B86DAE" w:rsidP="008F3486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 xml:space="preserve">Uznesenie: č. </w:t>
      </w:r>
      <w:r w:rsidR="008E4B5C">
        <w:rPr>
          <w:b/>
          <w:i/>
          <w:iCs/>
        </w:rPr>
        <w:t>201</w:t>
      </w:r>
      <w:r>
        <w:rPr>
          <w:b/>
          <w:i/>
          <w:iCs/>
        </w:rPr>
        <w:t>/2022-2026:</w:t>
      </w:r>
    </w:p>
    <w:p w:rsidR="00E13C18" w:rsidRDefault="00E13C18" w:rsidP="008F3486">
      <w:pPr>
        <w:pStyle w:val="Zkladntext0"/>
        <w:spacing w:line="259" w:lineRule="auto"/>
        <w:rPr>
          <w:b/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 3/5 väčšinou všetkých poslancov</w:t>
      </w:r>
      <w:r>
        <w:rPr>
          <w:b/>
          <w:i/>
        </w:rPr>
        <w:t xml:space="preserve"> v súlade s § 9 ods. 2 písm. a) a § 9a ods. 15 písm. f) zákona č. 138/1991 Zb. o majetku obcí v znení neskorších predpisov a v súlade s Čl. 7, ods. 2, písm. a), ods. 3 písm. a) a čl.3 §17 ods.1 a 2,</w:t>
      </w:r>
      <w:r>
        <w:rPr>
          <w:i/>
        </w:rPr>
        <w:t xml:space="preserve"> </w:t>
      </w:r>
      <w:r>
        <w:rPr>
          <w:b/>
          <w:i/>
          <w:iCs/>
        </w:rPr>
        <w:t>Zásad hospodárenia s majetkom obce Obid (</w:t>
      </w:r>
      <w:r>
        <w:rPr>
          <w:i/>
        </w:rPr>
        <w:t xml:space="preserve">schválené Uznesením Obecného zastupiteľstva obce Obid č.: 75/2022-2026 zo dňa 07.12.2023 a zmenami schválenými Uznesením OZ č. 87/2022-2026 zo dňa 26.02.2024) </w:t>
      </w:r>
      <w:r>
        <w:rPr>
          <w:b/>
          <w:i/>
        </w:rPr>
        <w:t>zámenu</w:t>
      </w:r>
      <w:r>
        <w:rPr>
          <w:i/>
        </w:rPr>
        <w:t xml:space="preserve"> </w:t>
      </w:r>
      <w:r>
        <w:rPr>
          <w:b/>
          <w:i/>
        </w:rPr>
        <w:t>pozemkov</w:t>
      </w:r>
      <w:r>
        <w:rPr>
          <w:i/>
        </w:rPr>
        <w:t xml:space="preserve">. </w:t>
      </w:r>
    </w:p>
    <w:p w:rsidR="00E13C18" w:rsidRDefault="00E13C18" w:rsidP="008F3486">
      <w:pPr>
        <w:pStyle w:val="Zkladntext0"/>
        <w:spacing w:line="259" w:lineRule="auto"/>
        <w:ind w:left="720"/>
        <w:rPr>
          <w:b/>
          <w:i/>
          <w:iCs/>
        </w:rPr>
      </w:pPr>
    </w:p>
    <w:p w:rsidR="00E13C18" w:rsidRDefault="00E13C18" w:rsidP="008F3486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Predmetom zámeny sú v zmysle geometrického plánu č. 79/2025, vypracovaného Ing. Alexandrom </w:t>
      </w:r>
      <w:proofErr w:type="spellStart"/>
      <w:r>
        <w:rPr>
          <w:i/>
          <w:iCs/>
        </w:rPr>
        <w:t>Lebocom</w:t>
      </w:r>
      <w:proofErr w:type="spellEnd"/>
      <w:r>
        <w:rPr>
          <w:i/>
          <w:iCs/>
        </w:rPr>
        <w:t xml:space="preserve"> -GEOPARD nasledovné pozemky:</w:t>
      </w:r>
    </w:p>
    <w:p w:rsidR="00E13C18" w:rsidRDefault="00E13C18" w:rsidP="008F3486">
      <w:pPr>
        <w:pStyle w:val="Zkladntext0"/>
        <w:spacing w:line="259" w:lineRule="auto"/>
        <w:rPr>
          <w:i/>
          <w:iCs/>
        </w:rPr>
      </w:pPr>
    </w:p>
    <w:p w:rsidR="00E13C18" w:rsidRDefault="00E13C18" w:rsidP="008F3486">
      <w:pPr>
        <w:pStyle w:val="Zkladntext0"/>
        <w:spacing w:line="259" w:lineRule="auto"/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 xml:space="preserve">Pozemky vo vlastníctve žiadateľa – Ing. Hrmó Csaba, rod. Hrmó, dátum </w:t>
      </w:r>
      <w:proofErr w:type="spellStart"/>
      <w:r>
        <w:rPr>
          <w:b/>
          <w:i/>
          <w:iCs/>
          <w:u w:val="single"/>
        </w:rPr>
        <w:t>nar</w:t>
      </w:r>
      <w:proofErr w:type="spellEnd"/>
      <w:r>
        <w:rPr>
          <w:b/>
          <w:i/>
          <w:iCs/>
          <w:u w:val="single"/>
        </w:rPr>
        <w:t>.:,                bytom:</w:t>
      </w:r>
      <w:r w:rsidR="008C1D25">
        <w:rPr>
          <w:b/>
          <w:i/>
          <w:iCs/>
          <w:u w:val="single"/>
        </w:rPr>
        <w:t xml:space="preserve">    </w:t>
      </w:r>
      <w:bookmarkStart w:id="3" w:name="_GoBack"/>
      <w:bookmarkEnd w:id="3"/>
      <w:r>
        <w:rPr>
          <w:b/>
          <w:i/>
          <w:iCs/>
          <w:u w:val="single"/>
        </w:rPr>
        <w:t>:</w:t>
      </w:r>
    </w:p>
    <w:p w:rsidR="00E13C18" w:rsidRDefault="00E13C18" w:rsidP="008F3486">
      <w:pPr>
        <w:numPr>
          <w:ilvl w:val="0"/>
          <w:numId w:val="22"/>
        </w:numPr>
        <w:shd w:val="clear" w:color="auto" w:fill="FFFFFF"/>
        <w:spacing w:after="0"/>
        <w:ind w:left="0" w:right="150" w:firstLine="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339/9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o výmere 73 </w:t>
      </w:r>
      <w:r>
        <w:rPr>
          <w:rFonts w:ascii="Times New Roman" w:hAnsi="Times New Roman" w:cs="Times New Roman"/>
          <w:b/>
          <w:i/>
          <w:iCs/>
        </w:rPr>
        <w:t>m</w:t>
      </w:r>
      <w:r>
        <w:rPr>
          <w:rFonts w:ascii="Times New Roman" w:hAnsi="Times New Roman" w:cs="Times New Roman"/>
          <w:b/>
          <w:i/>
          <w:iCs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žiadateľa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339/2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ovýmere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4679 </w:t>
      </w:r>
      <w:bookmarkStart w:id="4" w:name="_Hlk209606011"/>
      <w:r>
        <w:rPr>
          <w:rFonts w:ascii="Times New Roman" w:hAnsi="Times New Roman" w:cs="Times New Roman"/>
          <w:i/>
          <w:iCs/>
          <w:sz w:val="24"/>
        </w:rPr>
        <w:t>m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2</w:t>
      </w:r>
      <w:bookmarkEnd w:id="4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 Ostatná plocha, v obci Obid, katastrálne územie Obid, zapísaného na LV č. 1248.</w:t>
      </w:r>
    </w:p>
    <w:p w:rsidR="00E13C18" w:rsidRDefault="00E13C18" w:rsidP="008F3486">
      <w:pPr>
        <w:numPr>
          <w:ilvl w:val="0"/>
          <w:numId w:val="22"/>
        </w:numPr>
        <w:shd w:val="clear" w:color="auto" w:fill="FFFFFF"/>
        <w:spacing w:after="0"/>
        <w:ind w:left="0" w:right="15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339/9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o výmere 315 </w:t>
      </w:r>
      <w:r>
        <w:rPr>
          <w:rFonts w:ascii="Times New Roman" w:hAnsi="Times New Roman" w:cs="Times New Roman"/>
          <w:b/>
          <w:i/>
          <w:iCs/>
        </w:rPr>
        <w:t>m</w:t>
      </w:r>
      <w:r>
        <w:rPr>
          <w:rFonts w:ascii="Times New Roman" w:hAnsi="Times New Roman" w:cs="Times New Roman"/>
          <w:b/>
          <w:i/>
          <w:iCs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žiadateľa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339/2 o výmere 4679 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 Ostatná plocha, v obci Obid, katastrálne územie Obid, zapísaného na LV č. 1248.</w:t>
      </w: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Spolu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diel č. 9 a diel č. 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o výmere 388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v trhovej hodnote: 4,89€/m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  <w:t>t. j. 1897,32 €.</w:t>
      </w: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zámenou za pozemky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ktorých vlastníkom je Obec Obid: </w:t>
      </w:r>
    </w:p>
    <w:p w:rsidR="00E13C18" w:rsidRDefault="00E13C18" w:rsidP="008F3486">
      <w:pPr>
        <w:numPr>
          <w:ilvl w:val="0"/>
          <w:numId w:val="23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339/7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 výmere 118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obce Obid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č. KN-C 338/1 o výmere 310 m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 Ostatná plocha, v obci Obid, katastrálne územie Obid, zapísaného na LV č. 1.</w:t>
      </w:r>
    </w:p>
    <w:p w:rsidR="00E13C18" w:rsidRDefault="00E13C18" w:rsidP="008F3486">
      <w:pPr>
        <w:numPr>
          <w:ilvl w:val="0"/>
          <w:numId w:val="23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339/8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 výmere 102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obce Obid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č. KN-C 338/2 o výmere 118 m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pozemku: ostatná plocha, v obci Obid, katastrálne územie Obid, zapísaného na LV č. 1.</w:t>
      </w:r>
    </w:p>
    <w:p w:rsidR="00E13C18" w:rsidRDefault="00E13C18" w:rsidP="008F3486">
      <w:pPr>
        <w:numPr>
          <w:ilvl w:val="0"/>
          <w:numId w:val="23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339/8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 výmere 139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- diel č. 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obce Obid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č. KN-C 339/5 o výmere 1047 m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pozemku: trvalý trávny porast, v obci Obid, katastrálne územie Obid, zapísaného na LV č. 1.</w:t>
      </w:r>
    </w:p>
    <w:p w:rsidR="00E13C18" w:rsidRDefault="00E13C18" w:rsidP="008F3486">
      <w:pPr>
        <w:numPr>
          <w:ilvl w:val="0"/>
          <w:numId w:val="23"/>
        </w:num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339/8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 výmere 29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 xml:space="preserve">2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- diel č. 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pozemku: ostatná plocha, ktorá vznikla odčlenením od pôvodného pozemku vo vlastníctve obce Obid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č. KN-C 339/5 o výmere 1047 m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pozemku: trvalý trávny porast, v obci Obid, katastrálne územie Obid, zapísaného na LV č. 1.</w:t>
      </w:r>
    </w:p>
    <w:p w:rsidR="00E13C18" w:rsidRDefault="00E13C18" w:rsidP="008F3486">
      <w:pPr>
        <w:shd w:val="clear" w:color="auto" w:fill="FFFFFF"/>
        <w:ind w:right="150"/>
        <w:jc w:val="both"/>
        <w:rPr>
          <w:b/>
          <w:i/>
          <w:lang w:eastAsia="sk-SK"/>
        </w:rPr>
      </w:pPr>
    </w:p>
    <w:p w:rsidR="00E13C18" w:rsidRDefault="00E13C18" w:rsidP="008F3486">
      <w:pPr>
        <w:shd w:val="clear" w:color="auto" w:fill="FFFFFF"/>
        <w:spacing w:after="0"/>
        <w:ind w:right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Spolu diel č. 2, diel č. 4, diel č. 8 a diel č. 6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o výmere 388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 xml:space="preserve">2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v trhovej hodnote: 4,89€/ 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  <w:t>t. j. 1897,32 €.</w:t>
      </w:r>
    </w:p>
    <w:p w:rsidR="00E13C18" w:rsidRDefault="00E13C18" w:rsidP="008F3486">
      <w:pPr>
        <w:shd w:val="clear" w:color="auto" w:fill="FFFFFF"/>
        <w:ind w:right="150"/>
        <w:jc w:val="both"/>
        <w:rPr>
          <w:i/>
          <w:lang w:eastAsia="sk-SK"/>
        </w:rPr>
      </w:pPr>
    </w:p>
    <w:p w:rsidR="00E13C18" w:rsidRDefault="00E13C18" w:rsidP="008F3486">
      <w:pPr>
        <w:pStyle w:val="Zkladntext0"/>
        <w:spacing w:line="259" w:lineRule="auto"/>
        <w:ind w:left="2160"/>
        <w:rPr>
          <w:i/>
          <w:iCs/>
        </w:rPr>
      </w:pPr>
    </w:p>
    <w:p w:rsidR="00E13C18" w:rsidRDefault="00E13C18" w:rsidP="008F3486">
      <w:pPr>
        <w:pStyle w:val="Zkladntext0"/>
        <w:spacing w:line="259" w:lineRule="auto"/>
        <w:rPr>
          <w:i/>
          <w:sz w:val="23"/>
          <w:szCs w:val="23"/>
        </w:rPr>
      </w:pPr>
      <w:r>
        <w:rPr>
          <w:b/>
          <w:i/>
          <w:u w:val="single"/>
        </w:rPr>
        <w:t>z dôvodu hodného osobitného zreteľa</w:t>
      </w:r>
      <w:r>
        <w:rPr>
          <w:i/>
        </w:rPr>
        <w:t xml:space="preserve"> v súlade s Časťou 3, § 16, písm. f) a § 17, Zásad hospodárenia s majetkom obce Obid:</w:t>
      </w:r>
      <w:r>
        <w:rPr>
          <w:i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</w:p>
    <w:p w:rsidR="00E13C18" w:rsidRDefault="00E13C18" w:rsidP="008F3486">
      <w:pPr>
        <w:pStyle w:val="Zkladntext0"/>
        <w:spacing w:line="259" w:lineRule="auto"/>
        <w:ind w:left="720"/>
        <w:rPr>
          <w:i/>
          <w:szCs w:val="23"/>
        </w:rPr>
      </w:pPr>
      <w:r>
        <w:rPr>
          <w:i/>
          <w:szCs w:val="23"/>
        </w:rPr>
        <w:t xml:space="preserve">- </w:t>
      </w:r>
      <w:r>
        <w:rPr>
          <w:rFonts w:eastAsiaTheme="minorHAnsi"/>
          <w:i/>
          <w:szCs w:val="23"/>
          <w:lang w:eastAsia="en-US"/>
        </w:rPr>
        <w:t>prevody nehnuteľného majetku obce s hodnotou do 3000,-€</w:t>
      </w:r>
      <w:r>
        <w:rPr>
          <w:i/>
          <w:szCs w:val="23"/>
        </w:rPr>
        <w:t>.</w:t>
      </w:r>
    </w:p>
    <w:p w:rsidR="00E13C18" w:rsidRDefault="00E13C18" w:rsidP="008F3486">
      <w:pPr>
        <w:pStyle w:val="Zkladntext0"/>
        <w:spacing w:line="259" w:lineRule="auto"/>
        <w:ind w:left="720"/>
        <w:rPr>
          <w:i/>
          <w:szCs w:val="23"/>
        </w:rPr>
      </w:pPr>
      <w:r>
        <w:rPr>
          <w:i/>
          <w:szCs w:val="23"/>
        </w:rPr>
        <w:t>-</w:t>
      </w:r>
      <w:r>
        <w:rPr>
          <w:rFonts w:ascii="Arial" w:hAnsi="Arial" w:cs="Arial"/>
          <w:color w:val="000000"/>
          <w:sz w:val="28"/>
          <w:szCs w:val="25"/>
        </w:rPr>
        <w:t xml:space="preserve"> </w:t>
      </w:r>
      <w:r>
        <w:rPr>
          <w:rFonts w:eastAsiaTheme="minorHAnsi"/>
          <w:i/>
          <w:szCs w:val="23"/>
          <w:lang w:eastAsia="en-US"/>
        </w:rPr>
        <w:t>súčasne dôjde k právnemu vysporiadaniu časti pozemku, ktorý už dlhodobo slúži obci na odvádzanie dažďovej vody.</w:t>
      </w:r>
    </w:p>
    <w:p w:rsidR="00E13C18" w:rsidRDefault="00E13C18" w:rsidP="008F3486">
      <w:pPr>
        <w:pStyle w:val="Zkladntext0"/>
        <w:spacing w:line="259" w:lineRule="auto"/>
        <w:ind w:left="720"/>
        <w:rPr>
          <w:i/>
          <w:sz w:val="23"/>
          <w:szCs w:val="23"/>
        </w:rPr>
      </w:pPr>
    </w:p>
    <w:p w:rsidR="00E13C18" w:rsidRDefault="00E13C18" w:rsidP="008F3486">
      <w:pPr>
        <w:pStyle w:val="Zkladntext"/>
        <w:spacing w:line="259" w:lineRule="auto"/>
        <w:jc w:val="both"/>
        <w:rPr>
          <w:i/>
          <w:szCs w:val="24"/>
        </w:rPr>
      </w:pPr>
      <w:r>
        <w:rPr>
          <w:i/>
        </w:rPr>
        <w:lastRenderedPageBreak/>
        <w:t xml:space="preserve">Zámena je navrhovaná formou zámennej zmluvy bez finančného vyrovnania, z dôvodu výmeny pozemkov s rovnakou rozlohou a rovnakou trhovou hodnotou v prípade oboch zmluvných strán na základe preukázateľného porovnania s obdobným majetkom obce (Znalecký posudok č. 37/2025 vyhotovený znalcom Ing. Marta Pálová, zo dňa 3.3.2025, zverejnený na webstránke obce: </w:t>
      </w:r>
      <w:hyperlink r:id="rId8" w:history="1">
        <w:r>
          <w:rPr>
            <w:rStyle w:val="Hypertextovprepojenie"/>
            <w:i/>
          </w:rPr>
          <w:t>https://www.obid.sk/dokumenty/uradna-tabula/znalecky-posudok-c37-2025-ing-marta-palova/</w:t>
        </w:r>
      </w:hyperlink>
      <w:r>
        <w:rPr>
          <w:i/>
        </w:rPr>
        <w:t>).“</w:t>
      </w:r>
    </w:p>
    <w:p w:rsidR="00D47F49" w:rsidRDefault="00D47F49" w:rsidP="002B670D">
      <w:pPr>
        <w:pStyle w:val="Zkladntext"/>
        <w:spacing w:line="259" w:lineRule="auto"/>
        <w:jc w:val="both"/>
        <w:rPr>
          <w:i/>
        </w:rPr>
      </w:pPr>
    </w:p>
    <w:p w:rsidR="002B670D" w:rsidRDefault="002B670D" w:rsidP="002B670D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Hlasovanie: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ZA:</w:t>
      </w:r>
      <w:r>
        <w:t xml:space="preserve"> </w:t>
      </w:r>
      <w:r w:rsidR="00240959">
        <w:t>6</w:t>
      </w:r>
    </w:p>
    <w:p w:rsidR="002B670D" w:rsidRPr="002B670D" w:rsidRDefault="002B670D" w:rsidP="002B670D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2B670D" w:rsidRDefault="002B670D" w:rsidP="00672391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B4423B" w:rsidRDefault="00B86DAE" w:rsidP="00672391">
      <w:pPr>
        <w:spacing w:before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2B6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Žiadosť o odkúpenie pozemku z vlastníctva obce – Ladislav Adam 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/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a Stanislava </w:t>
      </w:r>
      <w:proofErr w:type="spellStart"/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Adamová</w:t>
      </w:r>
      <w:proofErr w:type="spellEnd"/>
    </w:p>
    <w:p w:rsidR="00B4423B" w:rsidRDefault="00B86DAE" w:rsidP="002B670D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bookmarkStart w:id="5" w:name="_Hlk209079032"/>
      <w:r>
        <w:rPr>
          <w:b/>
          <w:bCs/>
          <w:i/>
          <w:iCs/>
        </w:rPr>
        <w:t xml:space="preserve">Uznesenie: č. </w:t>
      </w:r>
      <w:r w:rsidR="008E4B5C">
        <w:rPr>
          <w:b/>
          <w:bCs/>
          <w:i/>
          <w:iCs/>
        </w:rPr>
        <w:t>202</w:t>
      </w:r>
      <w:r>
        <w:rPr>
          <w:b/>
          <w:bCs/>
          <w:i/>
          <w:iCs/>
        </w:rPr>
        <w:t>/2022-2026:</w:t>
      </w:r>
    </w:p>
    <w:bookmarkEnd w:id="5"/>
    <w:p w:rsidR="00D47F49" w:rsidRPr="00AE0A80" w:rsidRDefault="00D47F49" w:rsidP="002B670D">
      <w:pPr>
        <w:pStyle w:val="Zkladntext0"/>
        <w:spacing w:line="259" w:lineRule="auto"/>
        <w:rPr>
          <w:b/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</w:t>
      </w:r>
      <w:r>
        <w:rPr>
          <w:b/>
          <w:i/>
        </w:rPr>
        <w:t xml:space="preserve"> v súlade s § 9 ods. 2 písm. a) a § 9a ods. 15 písm. f) zákona č. 138/1991 Zb. o majetku obcí v znení neskorších predpisov a v súlade s Čl. 7, ods. 2, písm. a), ods. 3 písm. a) a</w:t>
      </w:r>
      <w:r w:rsidR="00672391">
        <w:rPr>
          <w:b/>
          <w:i/>
        </w:rPr>
        <w:t xml:space="preserve"> </w:t>
      </w:r>
      <w:r>
        <w:rPr>
          <w:b/>
          <w:i/>
        </w:rPr>
        <w:t>čl.3 §17 ods.1 a 2,</w:t>
      </w:r>
      <w:r>
        <w:rPr>
          <w:i/>
        </w:rPr>
        <w:t xml:space="preserve"> </w:t>
      </w:r>
      <w:r>
        <w:rPr>
          <w:b/>
          <w:i/>
          <w:iCs/>
        </w:rPr>
        <w:t>Zásad hospodárenia s</w:t>
      </w:r>
      <w:r w:rsidR="00672391">
        <w:rPr>
          <w:b/>
          <w:i/>
          <w:iCs/>
        </w:rPr>
        <w:t xml:space="preserve"> </w:t>
      </w:r>
      <w:r>
        <w:rPr>
          <w:b/>
          <w:i/>
          <w:iCs/>
        </w:rPr>
        <w:t xml:space="preserve">majetkom obce Obid </w:t>
      </w:r>
      <w:r w:rsidRPr="00672391">
        <w:rPr>
          <w:i/>
          <w:iCs/>
        </w:rPr>
        <w:t>(</w:t>
      </w:r>
      <w:r>
        <w:rPr>
          <w:i/>
        </w:rPr>
        <w:t xml:space="preserve">schválené Uznesením Obecného zastupiteľstva obce Obid č.: 75/2022-2026 zo dňa 07.12.2023 a zmenami schválenými Uznesením OZ č. 87/2022-2026 zo dňa 26.02.2024) </w:t>
      </w:r>
      <w:r w:rsidRPr="0086742A">
        <w:rPr>
          <w:b/>
          <w:i/>
        </w:rPr>
        <w:t>predaj</w:t>
      </w:r>
      <w:r>
        <w:rPr>
          <w:i/>
        </w:rPr>
        <w:t xml:space="preserve"> </w:t>
      </w:r>
      <w:r>
        <w:rPr>
          <w:b/>
          <w:i/>
        </w:rPr>
        <w:t>pozemku</w:t>
      </w:r>
      <w:r>
        <w:rPr>
          <w:i/>
        </w:rPr>
        <w:t xml:space="preserve">. </w:t>
      </w:r>
    </w:p>
    <w:p w:rsidR="00D47F49" w:rsidRPr="00AE0A80" w:rsidRDefault="00D47F49" w:rsidP="002B670D">
      <w:pPr>
        <w:pStyle w:val="Zkladntext0"/>
        <w:spacing w:line="259" w:lineRule="auto"/>
        <w:ind w:left="720"/>
        <w:rPr>
          <w:b/>
          <w:i/>
          <w:iCs/>
        </w:rPr>
      </w:pPr>
    </w:p>
    <w:p w:rsidR="00D47F49" w:rsidRDefault="00D47F49" w:rsidP="002B670D">
      <w:pPr>
        <w:pStyle w:val="Zkladntext0"/>
        <w:spacing w:line="259" w:lineRule="auto"/>
        <w:rPr>
          <w:i/>
          <w:iCs/>
        </w:rPr>
      </w:pPr>
      <w:r w:rsidRPr="006E7BBD">
        <w:rPr>
          <w:i/>
          <w:iCs/>
        </w:rPr>
        <w:t>Predmetom</w:t>
      </w:r>
      <w:r>
        <w:rPr>
          <w:i/>
          <w:iCs/>
        </w:rPr>
        <w:t xml:space="preserve"> predaja</w:t>
      </w:r>
      <w:r w:rsidRPr="006E7BBD">
        <w:rPr>
          <w:i/>
          <w:iCs/>
        </w:rPr>
        <w:t xml:space="preserve"> </w:t>
      </w:r>
      <w:r>
        <w:rPr>
          <w:i/>
          <w:iCs/>
        </w:rPr>
        <w:t>je</w:t>
      </w:r>
      <w:r w:rsidRPr="006E7BBD">
        <w:rPr>
          <w:i/>
          <w:iCs/>
        </w:rPr>
        <w:t xml:space="preserve"> v zmysle geometrického plánu č. </w:t>
      </w:r>
      <w:r>
        <w:rPr>
          <w:i/>
          <w:iCs/>
        </w:rPr>
        <w:t>116/2025</w:t>
      </w:r>
      <w:r w:rsidRPr="006E7BBD">
        <w:rPr>
          <w:i/>
          <w:iCs/>
        </w:rPr>
        <w:t xml:space="preserve">, vypracovaného </w:t>
      </w:r>
      <w:r w:rsidR="00672391">
        <w:rPr>
          <w:i/>
          <w:iCs/>
        </w:rPr>
        <w:br/>
      </w:r>
      <w:r w:rsidRPr="006E7BBD">
        <w:rPr>
          <w:i/>
          <w:iCs/>
        </w:rPr>
        <w:t xml:space="preserve">Ing. </w:t>
      </w:r>
      <w:r>
        <w:rPr>
          <w:i/>
          <w:iCs/>
        </w:rPr>
        <w:t xml:space="preserve">Alexandrom </w:t>
      </w:r>
      <w:proofErr w:type="spellStart"/>
      <w:r>
        <w:rPr>
          <w:i/>
          <w:iCs/>
        </w:rPr>
        <w:t>Lebocom</w:t>
      </w:r>
      <w:proofErr w:type="spellEnd"/>
      <w:r>
        <w:rPr>
          <w:i/>
          <w:iCs/>
        </w:rPr>
        <w:t xml:space="preserve"> </w:t>
      </w:r>
      <w:r w:rsidR="00672391">
        <w:rPr>
          <w:i/>
          <w:iCs/>
        </w:rPr>
        <w:t xml:space="preserve">– </w:t>
      </w:r>
      <w:r>
        <w:rPr>
          <w:i/>
          <w:iCs/>
        </w:rPr>
        <w:t xml:space="preserve">GEOPARD (overeným katastrálnym odborom Okresného úradu v Nových Zámkoch dňa 21.10.2025, č. 1758/25) </w:t>
      </w:r>
      <w:r w:rsidRPr="0086742A">
        <w:rPr>
          <w:i/>
          <w:iCs/>
        </w:rPr>
        <w:t>nasledovný pozemok:</w:t>
      </w:r>
    </w:p>
    <w:p w:rsidR="00D47F49" w:rsidRPr="001A5771" w:rsidRDefault="00D47F49" w:rsidP="002B670D">
      <w:pPr>
        <w:shd w:val="clear" w:color="auto" w:fill="FFFFFF"/>
        <w:spacing w:after="0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D47F49" w:rsidRPr="00A468B6" w:rsidRDefault="00D47F49" w:rsidP="00672391">
      <w:pPr>
        <w:numPr>
          <w:ilvl w:val="0"/>
          <w:numId w:val="1"/>
        </w:numPr>
        <w:shd w:val="clear" w:color="auto" w:fill="FFFFFF"/>
        <w:spacing w:after="0"/>
        <w:ind w:left="709" w:right="150" w:hanging="425"/>
        <w:jc w:val="both"/>
        <w:rPr>
          <w:rFonts w:ascii="Arial" w:eastAsia="Times New Roman" w:hAnsi="Arial" w:cs="Arial"/>
          <w:color w:val="000000"/>
          <w:lang w:eastAsia="sk-SK"/>
        </w:rPr>
      </w:pP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novovytvorená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KN-C č.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129/1</w:t>
      </w:r>
      <w:r w:rsidR="0067239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o</w:t>
      </w:r>
      <w:r w:rsidR="0067239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9 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m</w:t>
      </w:r>
      <w:r w:rsidRPr="00A974D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sk-SK"/>
        </w:rPr>
        <w:t>2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="0067239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–</w:t>
      </w:r>
      <w:r w:rsidRPr="00A468B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diel č.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1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druh pozemku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statná plocha, ktorá vznikla odčlenením od pôvodného pozemku vo vlastníctve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obce 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</w:t>
      </w:r>
      <w:proofErr w:type="spellEnd"/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č. KN-C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129/1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</w:t>
      </w:r>
      <w:r w:rsidR="0067239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výmere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5938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m</w:t>
      </w:r>
      <w:r w:rsidRPr="00A974D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sk-SK"/>
        </w:rPr>
        <w:t>2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druh pozemku </w:t>
      </w:r>
      <w:r w:rsidRPr="001A577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Zastavaná plocha a nádvorie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 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katastrálne územie </w:t>
      </w:r>
      <w:r w:rsidRPr="00A468B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Obid</w:t>
      </w:r>
      <w:r w:rsidRPr="006E7BB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zapísaného na LV č. 1.</w:t>
      </w:r>
    </w:p>
    <w:p w:rsidR="00D47F49" w:rsidRPr="00DA3070" w:rsidRDefault="00D47F49" w:rsidP="002B670D">
      <w:pPr>
        <w:pStyle w:val="Zkladntext"/>
        <w:spacing w:line="259" w:lineRule="auto"/>
        <w:jc w:val="both"/>
        <w:rPr>
          <w:i/>
        </w:rPr>
      </w:pPr>
      <w:r>
        <w:rPr>
          <w:i/>
        </w:rPr>
        <w:t>Hodnota pozemku bola stanovená</w:t>
      </w:r>
      <w:r w:rsidRPr="0086742A">
        <w:rPr>
          <w:i/>
        </w:rPr>
        <w:t xml:space="preserve"> </w:t>
      </w:r>
      <w:r w:rsidRPr="00CE6968">
        <w:rPr>
          <w:i/>
        </w:rPr>
        <w:t xml:space="preserve">na </w:t>
      </w:r>
      <w:r>
        <w:rPr>
          <w:i/>
        </w:rPr>
        <w:t>základe preukázateľného porovnania s</w:t>
      </w:r>
      <w:r w:rsidR="00672391">
        <w:rPr>
          <w:i/>
        </w:rPr>
        <w:t xml:space="preserve"> </w:t>
      </w:r>
      <w:r>
        <w:rPr>
          <w:i/>
        </w:rPr>
        <w:t xml:space="preserve">obdobným majetkom obce (Znalecký posudok č. </w:t>
      </w:r>
      <w:r w:rsidRPr="00D931F8">
        <w:rPr>
          <w:i/>
        </w:rPr>
        <w:t xml:space="preserve">37/2025 vyhotovený znalcom Ing. Marta Pálová, zo dňa 3.3.2025, zverejnený na webstránke obce: </w:t>
      </w:r>
      <w:hyperlink r:id="rId9" w:history="1">
        <w:r w:rsidRPr="00D931F8">
          <w:rPr>
            <w:rStyle w:val="Hypertextovprepojenie"/>
            <w:i/>
          </w:rPr>
          <w:t>https://www.obid.sk/dokumenty/uradna-tabula/znalecky-posudok-c37-2025-ing-marta-palova/</w:t>
        </w:r>
      </w:hyperlink>
      <w:r w:rsidRPr="00D931F8">
        <w:rPr>
          <w:i/>
        </w:rPr>
        <w:t>)</w:t>
      </w:r>
      <w:r>
        <w:rPr>
          <w:i/>
        </w:rPr>
        <w:t xml:space="preserve"> </w:t>
      </w:r>
      <w:r w:rsidRPr="00DA3070">
        <w:rPr>
          <w:i/>
        </w:rPr>
        <w:t>nasledovne:</w:t>
      </w:r>
    </w:p>
    <w:p w:rsidR="00D47F49" w:rsidRPr="00DA3070" w:rsidRDefault="00D47F49" w:rsidP="002B670D">
      <w:pPr>
        <w:pStyle w:val="Zkladntext0"/>
        <w:spacing w:line="259" w:lineRule="auto"/>
        <w:rPr>
          <w:i/>
        </w:rPr>
      </w:pPr>
      <w:r>
        <w:rPr>
          <w:i/>
        </w:rPr>
        <w:t xml:space="preserve"> </w:t>
      </w:r>
    </w:p>
    <w:p w:rsidR="00D47F49" w:rsidRDefault="00D47F49" w:rsidP="002B670D">
      <w:pPr>
        <w:pStyle w:val="Zkladntext0"/>
        <w:numPr>
          <w:ilvl w:val="1"/>
          <w:numId w:val="1"/>
        </w:numPr>
        <w:spacing w:line="259" w:lineRule="auto"/>
        <w:ind w:left="851" w:hanging="284"/>
        <w:rPr>
          <w:i/>
        </w:rPr>
      </w:pPr>
      <w:r w:rsidRPr="00DA3070">
        <w:rPr>
          <w:i/>
        </w:rPr>
        <w:t xml:space="preserve">všeobecná hodnota novovytvorenej </w:t>
      </w:r>
      <w:proofErr w:type="spellStart"/>
      <w:r w:rsidRPr="00DA3070">
        <w:rPr>
          <w:i/>
        </w:rPr>
        <w:t>parc</w:t>
      </w:r>
      <w:proofErr w:type="spellEnd"/>
      <w:r w:rsidRPr="00DA3070">
        <w:rPr>
          <w:i/>
        </w:rPr>
        <w:t xml:space="preserve">. KN-C č. </w:t>
      </w:r>
      <w:r>
        <w:rPr>
          <w:i/>
        </w:rPr>
        <w:t xml:space="preserve">129/1 – </w:t>
      </w:r>
      <w:r w:rsidRPr="00DA3070">
        <w:rPr>
          <w:b/>
          <w:i/>
        </w:rPr>
        <w:t>diel č. 1</w:t>
      </w:r>
      <w:r w:rsidRPr="00DA3070">
        <w:rPr>
          <w:i/>
        </w:rPr>
        <w:t xml:space="preserve">: </w:t>
      </w:r>
      <w:r w:rsidRPr="0086742A">
        <w:rPr>
          <w:i/>
        </w:rPr>
        <w:t>6</w:t>
      </w:r>
      <w:r w:rsidRPr="00DA3070">
        <w:rPr>
          <w:i/>
        </w:rPr>
        <w:t xml:space="preserve"> Eur/</w:t>
      </w:r>
      <w:r w:rsidRPr="00A974D2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DA3070">
        <w:rPr>
          <w:i/>
        </w:rPr>
        <w:t xml:space="preserve">, čo pri výmere </w:t>
      </w:r>
      <w:r>
        <w:rPr>
          <w:i/>
        </w:rPr>
        <w:t>9</w:t>
      </w:r>
      <w:r w:rsidRPr="00DA3070">
        <w:rPr>
          <w:i/>
        </w:rPr>
        <w:t xml:space="preserve">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 w:rsidRPr="00DA3070">
        <w:rPr>
          <w:i/>
        </w:rPr>
        <w:t xml:space="preserve"> predstavuje </w:t>
      </w:r>
      <w:r w:rsidRPr="0086742A">
        <w:rPr>
          <w:i/>
        </w:rPr>
        <w:t>sumu 54</w:t>
      </w:r>
      <w:r w:rsidRPr="00DA3070">
        <w:rPr>
          <w:i/>
        </w:rPr>
        <w:t xml:space="preserve"> Eur.</w:t>
      </w:r>
    </w:p>
    <w:p w:rsidR="00D47F49" w:rsidRPr="00DA3070" w:rsidRDefault="00D47F49" w:rsidP="002B670D">
      <w:pPr>
        <w:pStyle w:val="Zkladntext0"/>
        <w:spacing w:line="259" w:lineRule="auto"/>
        <w:ind w:left="851"/>
        <w:rPr>
          <w:i/>
        </w:rPr>
      </w:pPr>
    </w:p>
    <w:p w:rsidR="00D47F49" w:rsidRDefault="00D47F49" w:rsidP="002B670D">
      <w:pPr>
        <w:pStyle w:val="Zkladntext0"/>
        <w:spacing w:line="259" w:lineRule="auto"/>
        <w:rPr>
          <w:b/>
          <w:i/>
        </w:rPr>
      </w:pPr>
      <w:r>
        <w:rPr>
          <w:i/>
          <w:szCs w:val="20"/>
          <w:lang w:eastAsia="en-US"/>
        </w:rPr>
        <w:t xml:space="preserve">Cena nehnuteľnosti bude </w:t>
      </w:r>
      <w:r w:rsidRPr="006C041B">
        <w:rPr>
          <w:i/>
          <w:szCs w:val="20"/>
          <w:lang w:eastAsia="en-US"/>
        </w:rPr>
        <w:t>uhraden</w:t>
      </w:r>
      <w:r>
        <w:rPr>
          <w:i/>
          <w:szCs w:val="20"/>
          <w:lang w:eastAsia="en-US"/>
        </w:rPr>
        <w:t>á</w:t>
      </w:r>
      <w:r w:rsidR="00672391">
        <w:rPr>
          <w:i/>
          <w:szCs w:val="20"/>
          <w:lang w:eastAsia="en-US"/>
        </w:rPr>
        <w:t xml:space="preserve"> </w:t>
      </w:r>
      <w:r w:rsidRPr="006C041B">
        <w:rPr>
          <w:b/>
          <w:bCs/>
          <w:i/>
          <w:szCs w:val="20"/>
          <w:lang w:eastAsia="en-US"/>
        </w:rPr>
        <w:t>v</w:t>
      </w:r>
      <w:r w:rsidR="00672391">
        <w:rPr>
          <w:b/>
          <w:bCs/>
          <w:i/>
          <w:szCs w:val="20"/>
          <w:lang w:eastAsia="en-US"/>
        </w:rPr>
        <w:t xml:space="preserve"> </w:t>
      </w:r>
      <w:r w:rsidRPr="006C041B">
        <w:rPr>
          <w:b/>
          <w:bCs/>
          <w:i/>
          <w:szCs w:val="20"/>
          <w:lang w:eastAsia="en-US"/>
        </w:rPr>
        <w:t>prospech obce Obid žiadateľmi Ladislavom a Stanislavou Adamovým</w:t>
      </w:r>
      <w:r>
        <w:rPr>
          <w:b/>
          <w:bCs/>
          <w:i/>
          <w:szCs w:val="20"/>
          <w:lang w:eastAsia="en-US"/>
        </w:rPr>
        <w:t xml:space="preserve"> </w:t>
      </w:r>
      <w:r>
        <w:rPr>
          <w:bCs/>
          <w:i/>
          <w:szCs w:val="20"/>
          <w:lang w:eastAsia="en-US"/>
        </w:rPr>
        <w:t>hneď pri podpise</w:t>
      </w:r>
      <w:r>
        <w:rPr>
          <w:i/>
        </w:rPr>
        <w:t xml:space="preserve"> kúpno-predajnej zmluvy</w:t>
      </w:r>
      <w:r>
        <w:rPr>
          <w:b/>
          <w:i/>
        </w:rPr>
        <w:t>;</w:t>
      </w:r>
    </w:p>
    <w:p w:rsidR="00D47F49" w:rsidRDefault="00D47F49" w:rsidP="002B670D">
      <w:pPr>
        <w:pStyle w:val="Zkladntext0"/>
        <w:spacing w:line="259" w:lineRule="auto"/>
        <w:rPr>
          <w:i/>
        </w:rPr>
      </w:pPr>
    </w:p>
    <w:p w:rsidR="00D47F49" w:rsidRDefault="00D47F49" w:rsidP="002B670D">
      <w:pPr>
        <w:pStyle w:val="Zkladntext0"/>
        <w:spacing w:line="259" w:lineRule="auto"/>
        <w:rPr>
          <w:i/>
        </w:rPr>
      </w:pPr>
      <w:r>
        <w:rPr>
          <w:i/>
        </w:rPr>
        <w:t xml:space="preserve"> </w:t>
      </w:r>
      <w:r>
        <w:rPr>
          <w:b/>
          <w:i/>
          <w:u w:val="single"/>
        </w:rPr>
        <w:t>z dôvodu hodného osobitného zreteľa</w:t>
      </w:r>
      <w:r>
        <w:rPr>
          <w:i/>
        </w:rPr>
        <w:t xml:space="preserve"> v</w:t>
      </w:r>
      <w:r w:rsidR="00672391">
        <w:rPr>
          <w:i/>
        </w:rPr>
        <w:t xml:space="preserve"> </w:t>
      </w:r>
      <w:r>
        <w:rPr>
          <w:i/>
        </w:rPr>
        <w:t>súlade s</w:t>
      </w:r>
      <w:r w:rsidR="00672391">
        <w:rPr>
          <w:i/>
        </w:rPr>
        <w:t xml:space="preserve"> </w:t>
      </w:r>
      <w:r>
        <w:rPr>
          <w:i/>
        </w:rPr>
        <w:t>Časťou 3, § 16, písm. f) a § 17, Zásad hospodárenia s majetkom obce Obid:</w:t>
      </w:r>
      <w:r>
        <w:rPr>
          <w:i/>
        </w:rPr>
        <w:tab/>
      </w:r>
    </w:p>
    <w:p w:rsidR="00D47F49" w:rsidRPr="006C041B" w:rsidRDefault="00D47F49" w:rsidP="002B670D">
      <w:pPr>
        <w:pStyle w:val="Zkladntext0"/>
        <w:spacing w:line="259" w:lineRule="auto"/>
        <w:ind w:firstLine="708"/>
        <w:rPr>
          <w:i/>
          <w:szCs w:val="20"/>
          <w:lang w:eastAsia="en-US"/>
        </w:rPr>
      </w:pPr>
      <w:r>
        <w:rPr>
          <w:i/>
        </w:rPr>
        <w:t xml:space="preserve">- </w:t>
      </w:r>
      <w:r>
        <w:rPr>
          <w:i/>
          <w:sz w:val="23"/>
          <w:szCs w:val="23"/>
        </w:rPr>
        <w:t xml:space="preserve">špecifické prevody nehnuteľného majetku obce s malou výmerou do 300 </w:t>
      </w:r>
      <w:r w:rsidRPr="006E7BBD">
        <w:rPr>
          <w:i/>
        </w:rPr>
        <w:t>m</w:t>
      </w:r>
      <w:r w:rsidRPr="00A974D2">
        <w:rPr>
          <w:i/>
          <w:vertAlign w:val="superscript"/>
        </w:rPr>
        <w:t>2</w:t>
      </w:r>
      <w:r>
        <w:rPr>
          <w:i/>
          <w:sz w:val="23"/>
          <w:szCs w:val="23"/>
        </w:rPr>
        <w:t xml:space="preserve"> ; </w:t>
      </w:r>
    </w:p>
    <w:p w:rsidR="00D47F49" w:rsidRDefault="00D47F49" w:rsidP="002B670D">
      <w:pPr>
        <w:pStyle w:val="Default"/>
        <w:spacing w:line="259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ab/>
        <w:t xml:space="preserve">- </w:t>
      </w:r>
      <w:r>
        <w:rPr>
          <w:rFonts w:ascii="Times New Roman" w:eastAsiaTheme="minorHAnsi" w:hAnsi="Times New Roman" w:cs="Times New Roman"/>
          <w:i/>
          <w:sz w:val="23"/>
          <w:szCs w:val="23"/>
          <w:lang w:eastAsia="en-US"/>
        </w:rPr>
        <w:t>prevody nehnuteľného majetku obce s hodnotou do 3000,-€</w:t>
      </w:r>
      <w:r>
        <w:rPr>
          <w:rFonts w:ascii="Times New Roman" w:hAnsi="Times New Roman" w:cs="Times New Roman"/>
          <w:i/>
          <w:sz w:val="23"/>
          <w:szCs w:val="23"/>
        </w:rPr>
        <w:t>.“</w:t>
      </w: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lastRenderedPageBreak/>
        <w:t>Hlasovanie: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ZA:</w:t>
      </w:r>
      <w:r>
        <w:t xml:space="preserve"> 6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B4423B" w:rsidRPr="007511FE" w:rsidRDefault="00672391" w:rsidP="007511FE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B4423B" w:rsidRDefault="00B86DAE" w:rsidP="007511F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5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Zmena popisu stavby na </w:t>
      </w:r>
      <w:proofErr w:type="spellStart"/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parc</w:t>
      </w:r>
      <w:proofErr w:type="spellEnd"/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. č. C 787 (Budova pošty a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knižnice)</w:t>
      </w:r>
    </w:p>
    <w:p w:rsidR="00672391" w:rsidRPr="00672391" w:rsidRDefault="003343C5" w:rsidP="002B6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43C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Starostka obce:</w:t>
      </w:r>
      <w:r w:rsidRPr="003343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Budova pošty a knižnice v katastri je evidovaná ako administratívna budova. Ak </w:t>
      </w:r>
      <w:r w:rsidR="00BA3298">
        <w:rPr>
          <w:rFonts w:ascii="Times New Roman" w:eastAsia="Times New Roman" w:hAnsi="Times New Roman" w:cs="Times New Roman"/>
          <w:sz w:val="24"/>
          <w:szCs w:val="24"/>
          <w:lang w:eastAsia="sk-SK"/>
        </w:rPr>
        <w:t>na tú budovu</w:t>
      </w:r>
      <w:r w:rsidR="00BA3298" w:rsidRPr="003343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343C5">
        <w:rPr>
          <w:rFonts w:ascii="Times New Roman" w:eastAsia="Times New Roman" w:hAnsi="Times New Roman" w:cs="Times New Roman"/>
          <w:sz w:val="24"/>
          <w:szCs w:val="24"/>
          <w:lang w:eastAsia="sk-SK"/>
        </w:rPr>
        <w:t>chceme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získať dotáciu, musíme zmeniť druh stavby.</w:t>
      </w:r>
    </w:p>
    <w:p w:rsidR="00702C29" w:rsidRDefault="00702C29" w:rsidP="002B670D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203/2022-2026:</w:t>
      </w:r>
    </w:p>
    <w:p w:rsidR="006A6D01" w:rsidRDefault="006A6D01" w:rsidP="002B670D">
      <w:pPr>
        <w:pStyle w:val="Zkladntext0"/>
        <w:spacing w:line="259" w:lineRule="auto"/>
        <w:rPr>
          <w:i/>
          <w:sz w:val="23"/>
          <w:szCs w:val="23"/>
        </w:rPr>
      </w:pPr>
      <w:r w:rsidRPr="006A6D01">
        <w:rPr>
          <w:i/>
          <w:sz w:val="23"/>
          <w:szCs w:val="23"/>
        </w:rPr>
        <w:t xml:space="preserve">„Obecné zastupiteľstvo </w:t>
      </w:r>
      <w:r w:rsidRPr="006A6D01">
        <w:rPr>
          <w:b/>
          <w:i/>
          <w:sz w:val="23"/>
          <w:szCs w:val="23"/>
        </w:rPr>
        <w:t>schvaľuje</w:t>
      </w:r>
      <w:r>
        <w:rPr>
          <w:b/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zmenu druhu a popisu stavby na </w:t>
      </w:r>
      <w:proofErr w:type="spellStart"/>
      <w:r>
        <w:rPr>
          <w:i/>
          <w:sz w:val="23"/>
          <w:szCs w:val="23"/>
        </w:rPr>
        <w:t>parc</w:t>
      </w:r>
      <w:proofErr w:type="spellEnd"/>
      <w:r>
        <w:rPr>
          <w:i/>
          <w:sz w:val="23"/>
          <w:szCs w:val="23"/>
        </w:rPr>
        <w:t xml:space="preserve">. č. C 787 nasledovne: </w:t>
      </w:r>
    </w:p>
    <w:p w:rsidR="006A6D01" w:rsidRDefault="006A6D01" w:rsidP="002B670D">
      <w:pPr>
        <w:pStyle w:val="Zkladntext0"/>
        <w:spacing w:line="259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- z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pôvodného </w:t>
      </w:r>
      <w:r w:rsidR="00672391">
        <w:rPr>
          <w:i/>
          <w:sz w:val="23"/>
          <w:szCs w:val="23"/>
        </w:rPr>
        <w:t xml:space="preserve">– </w:t>
      </w:r>
      <w:r>
        <w:rPr>
          <w:i/>
          <w:sz w:val="23"/>
          <w:szCs w:val="23"/>
        </w:rPr>
        <w:t>druh stavby: 15;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popis stavby: Administratívna budova</w:t>
      </w:r>
    </w:p>
    <w:p w:rsidR="00B4423B" w:rsidRPr="006A6D01" w:rsidRDefault="006A6D01" w:rsidP="002B670D">
      <w:pPr>
        <w:pStyle w:val="Zkladntext0"/>
        <w:spacing w:line="259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- po zmene </w:t>
      </w:r>
      <w:r w:rsidR="00672391">
        <w:rPr>
          <w:i/>
          <w:sz w:val="23"/>
          <w:szCs w:val="23"/>
        </w:rPr>
        <w:t xml:space="preserve">– </w:t>
      </w:r>
      <w:r>
        <w:rPr>
          <w:i/>
          <w:sz w:val="23"/>
          <w:szCs w:val="23"/>
        </w:rPr>
        <w:t>druh sta</w:t>
      </w:r>
      <w:r w:rsidR="00702C29">
        <w:rPr>
          <w:i/>
          <w:sz w:val="23"/>
          <w:szCs w:val="23"/>
        </w:rPr>
        <w:t>vby: 16; popis stavby: Budova pre kultúru a</w:t>
      </w:r>
      <w:r w:rsidR="00672391">
        <w:rPr>
          <w:i/>
          <w:sz w:val="23"/>
          <w:szCs w:val="23"/>
        </w:rPr>
        <w:t xml:space="preserve"> </w:t>
      </w:r>
      <w:r w:rsidR="00702C29">
        <w:rPr>
          <w:i/>
          <w:sz w:val="23"/>
          <w:szCs w:val="23"/>
        </w:rPr>
        <w:t>na verejnú zábavu (múzeum, knižnica a</w:t>
      </w:r>
      <w:r w:rsidR="00672391">
        <w:rPr>
          <w:i/>
          <w:sz w:val="23"/>
          <w:szCs w:val="23"/>
        </w:rPr>
        <w:t xml:space="preserve"> </w:t>
      </w:r>
      <w:r w:rsidR="00702C29">
        <w:rPr>
          <w:i/>
          <w:sz w:val="23"/>
          <w:szCs w:val="23"/>
        </w:rPr>
        <w:t>galéria)“</w:t>
      </w: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Hlasovanie: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ZA:</w:t>
      </w:r>
      <w:r>
        <w:t xml:space="preserve"> 6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B4423B" w:rsidRPr="00672391" w:rsidRDefault="00672391" w:rsidP="00672391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8D3290" w:rsidRPr="008D3290" w:rsidRDefault="00B86DAE" w:rsidP="00672391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8D3290"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Členstvo v SZMÖT (</w:t>
      </w:r>
      <w:r w:rsidR="008E4B5C" w:rsidRP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sk-SK"/>
        </w:rPr>
        <w:t>Szlovákia</w:t>
      </w:r>
      <w:r w:rsidR="002B670D" w:rsidRP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sk-SK"/>
        </w:rPr>
        <w:t>i</w:t>
      </w:r>
      <w:r w:rsidR="008E4B5C" w:rsidRP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sk-SK"/>
        </w:rPr>
        <w:t xml:space="preserve"> Magyar Önkormányzati Társulás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)</w:t>
      </w:r>
    </w:p>
    <w:p w:rsidR="00B4423B" w:rsidRDefault="00B86DAE" w:rsidP="002B670D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8E4B5C">
        <w:rPr>
          <w:b/>
          <w:bCs/>
          <w:i/>
          <w:iCs/>
        </w:rPr>
        <w:t>204</w:t>
      </w:r>
      <w:r>
        <w:rPr>
          <w:b/>
          <w:bCs/>
          <w:i/>
          <w:iCs/>
        </w:rPr>
        <w:t>/2022-2026:</w:t>
      </w:r>
    </w:p>
    <w:p w:rsidR="00B4423B" w:rsidRDefault="00702C29" w:rsidP="002B670D">
      <w:pPr>
        <w:pStyle w:val="Zkladntext0"/>
        <w:spacing w:line="259" w:lineRule="auto"/>
        <w:rPr>
          <w:b/>
          <w:i/>
          <w:sz w:val="23"/>
          <w:szCs w:val="23"/>
        </w:rPr>
      </w:pPr>
      <w:r w:rsidRPr="006A6D01">
        <w:rPr>
          <w:i/>
          <w:sz w:val="23"/>
          <w:szCs w:val="23"/>
        </w:rPr>
        <w:t xml:space="preserve">„Obecné zastupiteľstvo </w:t>
      </w:r>
    </w:p>
    <w:p w:rsidR="00702C29" w:rsidRPr="00702C29" w:rsidRDefault="00702C29" w:rsidP="002B670D">
      <w:pPr>
        <w:pStyle w:val="Zkladntext0"/>
        <w:numPr>
          <w:ilvl w:val="0"/>
          <w:numId w:val="19"/>
        </w:numPr>
        <w:spacing w:line="259" w:lineRule="auto"/>
        <w:rPr>
          <w:b/>
          <w:u w:val="single"/>
        </w:rPr>
      </w:pPr>
      <w:r w:rsidRPr="006A6D01">
        <w:rPr>
          <w:b/>
          <w:i/>
          <w:sz w:val="23"/>
          <w:szCs w:val="23"/>
        </w:rPr>
        <w:t>schvaľuje</w:t>
      </w:r>
      <w:r>
        <w:rPr>
          <w:b/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vstup obce do občianskeho združenia </w:t>
      </w:r>
      <w:proofErr w:type="spellStart"/>
      <w:r>
        <w:rPr>
          <w:i/>
          <w:sz w:val="23"/>
          <w:szCs w:val="23"/>
        </w:rPr>
        <w:t>Szlovákia</w:t>
      </w:r>
      <w:r w:rsidR="00672391">
        <w:rPr>
          <w:i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Magyar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Önkormányzati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Társulás</w:t>
      </w:r>
      <w:proofErr w:type="spellEnd"/>
    </w:p>
    <w:p w:rsidR="00702C29" w:rsidRPr="00702C29" w:rsidRDefault="00702C29" w:rsidP="002B670D">
      <w:pPr>
        <w:pStyle w:val="Zkladntext0"/>
        <w:numPr>
          <w:ilvl w:val="0"/>
          <w:numId w:val="19"/>
        </w:numPr>
        <w:spacing w:line="259" w:lineRule="auto"/>
        <w:rPr>
          <w:b/>
          <w:i/>
          <w:sz w:val="23"/>
          <w:szCs w:val="23"/>
        </w:rPr>
      </w:pPr>
      <w:r w:rsidRPr="00702C29">
        <w:rPr>
          <w:b/>
          <w:i/>
          <w:sz w:val="23"/>
          <w:szCs w:val="23"/>
        </w:rPr>
        <w:t>schvaľuje</w:t>
      </w:r>
      <w:r>
        <w:rPr>
          <w:b/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zástupcu obce v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občiansko</w:t>
      </w:r>
      <w:r w:rsidR="00672391">
        <w:rPr>
          <w:i/>
          <w:sz w:val="23"/>
          <w:szCs w:val="23"/>
        </w:rPr>
        <w:t>m</w:t>
      </w:r>
      <w:r>
        <w:rPr>
          <w:i/>
          <w:sz w:val="23"/>
          <w:szCs w:val="23"/>
        </w:rPr>
        <w:t xml:space="preserve"> združení v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osobe: starostky obce Ing. Moniky Vajda</w:t>
      </w:r>
    </w:p>
    <w:p w:rsidR="00702C29" w:rsidRPr="00702C29" w:rsidRDefault="00702C29" w:rsidP="002B670D">
      <w:pPr>
        <w:pStyle w:val="Zkladntext0"/>
        <w:numPr>
          <w:ilvl w:val="0"/>
          <w:numId w:val="19"/>
        </w:numPr>
        <w:spacing w:line="259" w:lineRule="auto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ukladá </w:t>
      </w:r>
      <w:r>
        <w:rPr>
          <w:i/>
          <w:sz w:val="23"/>
          <w:szCs w:val="23"/>
        </w:rPr>
        <w:t>obecnému úradu v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Obide pripraviť podklady na vstup obce do združenia </w:t>
      </w:r>
      <w:proofErr w:type="spellStart"/>
      <w:r>
        <w:rPr>
          <w:i/>
          <w:sz w:val="23"/>
          <w:szCs w:val="23"/>
        </w:rPr>
        <w:t>Szlovákia</w:t>
      </w:r>
      <w:r w:rsidR="00672391">
        <w:rPr>
          <w:i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Magyar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Önkormányzati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Társulás</w:t>
      </w:r>
      <w:proofErr w:type="spellEnd"/>
      <w:r>
        <w:rPr>
          <w:i/>
          <w:sz w:val="23"/>
          <w:szCs w:val="23"/>
        </w:rPr>
        <w:t xml:space="preserve"> a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predložiť starostke na podpis Žiadosť o</w:t>
      </w:r>
      <w:r w:rsidR="0067239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prijatie za člena spolu s</w:t>
      </w:r>
      <w:r w:rsidR="00D93AB3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poverením</w:t>
      </w:r>
      <w:r w:rsidR="00D93AB3">
        <w:rPr>
          <w:i/>
          <w:sz w:val="23"/>
          <w:szCs w:val="23"/>
        </w:rPr>
        <w:t>.</w:t>
      </w:r>
      <w:r w:rsidR="00672391">
        <w:rPr>
          <w:i/>
          <w:sz w:val="23"/>
          <w:szCs w:val="23"/>
        </w:rPr>
        <w:t>“</w:t>
      </w:r>
    </w:p>
    <w:p w:rsidR="00702C29" w:rsidRDefault="00702C29" w:rsidP="002B670D">
      <w:pPr>
        <w:pStyle w:val="Zkladntext0"/>
        <w:spacing w:line="259" w:lineRule="auto"/>
        <w:ind w:left="720"/>
        <w:rPr>
          <w:b/>
          <w:u w:val="single"/>
        </w:rPr>
      </w:pP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Hlasovanie: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ZA:</w:t>
      </w:r>
      <w:r>
        <w:t xml:space="preserve"> </w:t>
      </w:r>
      <w:r w:rsidR="00EF21E0">
        <w:t>6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702C29" w:rsidRPr="00672391" w:rsidRDefault="00672391" w:rsidP="00672391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B4423B" w:rsidRPr="00E02E73" w:rsidRDefault="00736F8D" w:rsidP="00672391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7 </w:t>
      </w:r>
      <w:r w:rsidR="00672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– 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Rozpočet obce Obid na roky 2026-2028</w:t>
      </w:r>
    </w:p>
    <w:p w:rsidR="00B4423B" w:rsidRDefault="00B86DAE" w:rsidP="002B670D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8E4B5C">
        <w:rPr>
          <w:b/>
          <w:bCs/>
          <w:i/>
          <w:iCs/>
        </w:rPr>
        <w:t>205</w:t>
      </w:r>
      <w:r>
        <w:rPr>
          <w:b/>
          <w:bCs/>
          <w:i/>
          <w:iCs/>
        </w:rPr>
        <w:t>/2022-2026:</w:t>
      </w:r>
    </w:p>
    <w:p w:rsidR="007270F2" w:rsidRPr="00EF21E0" w:rsidRDefault="007270F2" w:rsidP="00EF21E0">
      <w:pPr>
        <w:pStyle w:val="Odsekzoznamu"/>
        <w:numPr>
          <w:ilvl w:val="0"/>
          <w:numId w:val="20"/>
        </w:numPr>
        <w:jc w:val="both"/>
        <w:rPr>
          <w:i/>
        </w:rPr>
      </w:pPr>
      <w:r w:rsidRPr="00EF21E0">
        <w:rPr>
          <w:i/>
        </w:rPr>
        <w:t xml:space="preserve">„Obecné zastupiteľstvo </w:t>
      </w:r>
      <w:r w:rsidRPr="00EF21E0">
        <w:rPr>
          <w:b/>
          <w:i/>
        </w:rPr>
        <w:t>schvaľuje</w:t>
      </w:r>
      <w:r w:rsidRPr="00EF21E0">
        <w:rPr>
          <w:i/>
        </w:rPr>
        <w:t xml:space="preserve"> rozpočet obce na rok 2026.“ </w:t>
      </w:r>
    </w:p>
    <w:p w:rsidR="007270F2" w:rsidRPr="00EF21E0" w:rsidRDefault="007270F2" w:rsidP="00EF21E0">
      <w:pPr>
        <w:pStyle w:val="Odsekzoznamu"/>
        <w:numPr>
          <w:ilvl w:val="0"/>
          <w:numId w:val="20"/>
        </w:numPr>
        <w:jc w:val="both"/>
        <w:rPr>
          <w:i/>
        </w:rPr>
      </w:pPr>
      <w:r w:rsidRPr="00EF21E0">
        <w:rPr>
          <w:i/>
        </w:rPr>
        <w:t xml:space="preserve">„Obecné zastupiteľstvo </w:t>
      </w:r>
      <w:r w:rsidRPr="00EF21E0">
        <w:rPr>
          <w:b/>
          <w:i/>
        </w:rPr>
        <w:t>berie na vedomie</w:t>
      </w:r>
      <w:r w:rsidRPr="00EF21E0">
        <w:rPr>
          <w:i/>
        </w:rPr>
        <w:t xml:space="preserve"> návrh rozpočtu obce na rok 2027 a 2028.“ </w:t>
      </w:r>
    </w:p>
    <w:p w:rsidR="007270F2" w:rsidRPr="00EF21E0" w:rsidRDefault="007270F2" w:rsidP="00EF21E0">
      <w:pPr>
        <w:pStyle w:val="Odsekzoznamu"/>
        <w:numPr>
          <w:ilvl w:val="0"/>
          <w:numId w:val="20"/>
        </w:numPr>
        <w:jc w:val="both"/>
        <w:rPr>
          <w:i/>
        </w:rPr>
      </w:pPr>
      <w:r w:rsidRPr="00EF21E0">
        <w:rPr>
          <w:i/>
        </w:rPr>
        <w:t xml:space="preserve">„Obecné zastupiteľstvo </w:t>
      </w:r>
      <w:r w:rsidRPr="00EF21E0">
        <w:rPr>
          <w:b/>
          <w:i/>
        </w:rPr>
        <w:t>schvaľuje</w:t>
      </w:r>
      <w:r w:rsidRPr="00EF21E0">
        <w:rPr>
          <w:i/>
        </w:rPr>
        <w:t xml:space="preserve"> v zmysle § 4, ods. 5 zákona č. 583/2004 Z. z. </w:t>
      </w:r>
      <w:r w:rsidR="00672391" w:rsidRPr="00EF21E0">
        <w:rPr>
          <w:i/>
        </w:rPr>
        <w:br/>
      </w:r>
      <w:r w:rsidRPr="00EF21E0">
        <w:rPr>
          <w:i/>
        </w:rPr>
        <w:t xml:space="preserve">o rozpočtových pravidlách územnej samosprávy a o zmene a doplnení niektorých zákonov v </w:t>
      </w:r>
      <w:proofErr w:type="spellStart"/>
      <w:r w:rsidRPr="00EF21E0">
        <w:rPr>
          <w:i/>
        </w:rPr>
        <w:t>z.n.p</w:t>
      </w:r>
      <w:proofErr w:type="spellEnd"/>
      <w:r w:rsidRPr="00EF21E0">
        <w:rPr>
          <w:i/>
        </w:rPr>
        <w:t xml:space="preserve">. zostavovanie a predkladanie rozpočtu obce bez programovej štruktúry počnúc rozpočtom obce na roky 2026, 2027 a 2028.“ </w:t>
      </w:r>
    </w:p>
    <w:p w:rsidR="007270F2" w:rsidRPr="00EF21E0" w:rsidRDefault="007270F2" w:rsidP="00EF21E0">
      <w:pPr>
        <w:pStyle w:val="Odsekzoznamu"/>
        <w:numPr>
          <w:ilvl w:val="0"/>
          <w:numId w:val="20"/>
        </w:numPr>
        <w:jc w:val="both"/>
        <w:rPr>
          <w:i/>
        </w:rPr>
      </w:pPr>
      <w:r w:rsidRPr="00EF21E0">
        <w:rPr>
          <w:i/>
        </w:rPr>
        <w:t xml:space="preserve">„Obecné zastupiteľstvo </w:t>
      </w:r>
      <w:r w:rsidRPr="00EF21E0">
        <w:rPr>
          <w:b/>
          <w:i/>
        </w:rPr>
        <w:t>berie na vedomie</w:t>
      </w:r>
      <w:r w:rsidRPr="00EF21E0">
        <w:rPr>
          <w:i/>
        </w:rPr>
        <w:t xml:space="preserve"> Stanovisko hlavnej kontrolórky obce Obid </w:t>
      </w:r>
      <w:r w:rsidR="00672391" w:rsidRPr="00EF21E0">
        <w:rPr>
          <w:i/>
        </w:rPr>
        <w:br/>
      </w:r>
      <w:r w:rsidRPr="00EF21E0">
        <w:rPr>
          <w:i/>
        </w:rPr>
        <w:t>k návrhu rozpočtu na rok 2026 a k viacročnému rozpočtu na roky 2027 a 2028.“</w:t>
      </w: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</w:p>
    <w:p w:rsidR="00672391" w:rsidRDefault="00672391" w:rsidP="0067239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lastRenderedPageBreak/>
        <w:t>Hlasovanie: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ZA:</w:t>
      </w:r>
      <w:r>
        <w:t xml:space="preserve"> </w:t>
      </w:r>
      <w:r w:rsidR="004D2086">
        <w:t>6</w:t>
      </w:r>
    </w:p>
    <w:p w:rsidR="00672391" w:rsidRPr="002B670D" w:rsidRDefault="00672391" w:rsidP="00672391">
      <w:pPr>
        <w:pStyle w:val="Zkladntext0"/>
        <w:spacing w:line="259" w:lineRule="auto"/>
      </w:pPr>
      <w:r w:rsidRPr="002B670D">
        <w:t>PROTI:</w:t>
      </w:r>
      <w:r>
        <w:t xml:space="preserve"> 0</w:t>
      </w:r>
    </w:p>
    <w:p w:rsidR="00B4423B" w:rsidRPr="00672391" w:rsidRDefault="00672391" w:rsidP="00672391">
      <w:pPr>
        <w:pStyle w:val="Zkladntext0"/>
        <w:pBdr>
          <w:bottom w:val="single" w:sz="4" w:space="1" w:color="auto"/>
        </w:pBdr>
        <w:spacing w:line="259" w:lineRule="auto"/>
      </w:pPr>
      <w:r w:rsidRPr="002B670D">
        <w:t xml:space="preserve">ZDRŽAL SA: </w:t>
      </w:r>
      <w:r>
        <w:t>0</w:t>
      </w:r>
    </w:p>
    <w:p w:rsidR="004C092F" w:rsidRDefault="004D2849" w:rsidP="00817D03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K 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8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Rôzne</w:t>
      </w:r>
    </w:p>
    <w:p w:rsidR="00C90CCA" w:rsidRPr="00C90CCA" w:rsidRDefault="00C90CCA" w:rsidP="00C90CCA">
      <w:pPr>
        <w:jc w:val="both"/>
        <w:rPr>
          <w:rFonts w:ascii="Times New Roman" w:hAnsi="Times New Roman" w:cs="Times New Roman"/>
          <w:sz w:val="24"/>
          <w:lang w:val="hu-HU" w:eastAsia="sk-SK"/>
        </w:rPr>
      </w:pPr>
      <w:r>
        <w:rPr>
          <w:rFonts w:ascii="Times New Roman" w:hAnsi="Times New Roman" w:cs="Times New Roman"/>
          <w:sz w:val="24"/>
          <w:lang w:eastAsia="sk-SK"/>
        </w:rPr>
        <w:t>o prebiehajúcich činnostiach:</w:t>
      </w:r>
    </w:p>
    <w:p w:rsidR="00C21B38" w:rsidRPr="00C1249F" w:rsidRDefault="00C90CCA" w:rsidP="007250BE">
      <w:pPr>
        <w:pStyle w:val="Odsekzoznamu"/>
        <w:numPr>
          <w:ilvl w:val="1"/>
          <w:numId w:val="1"/>
        </w:numPr>
        <w:ind w:left="851"/>
        <w:jc w:val="both"/>
        <w:rPr>
          <w:lang w:val="hu-HU" w:eastAsia="sk-SK"/>
        </w:rPr>
      </w:pPr>
      <w:r w:rsidRPr="00C90CCA">
        <w:rPr>
          <w:lang w:eastAsia="sk-SK"/>
        </w:rPr>
        <w:t>Starostka informovala poslancov</w:t>
      </w:r>
      <w:r>
        <w:rPr>
          <w:lang w:eastAsia="sk-SK"/>
        </w:rPr>
        <w:t>, že r</w:t>
      </w:r>
      <w:proofErr w:type="spellStart"/>
      <w:r>
        <w:rPr>
          <w:lang w:val="hu-HU" w:eastAsia="sk-SK"/>
        </w:rPr>
        <w:t>ekonštrukcia</w:t>
      </w:r>
      <w:proofErr w:type="spellEnd"/>
      <w:r>
        <w:rPr>
          <w:lang w:val="hu-HU" w:eastAsia="sk-SK"/>
        </w:rPr>
        <w:t xml:space="preserve"> </w:t>
      </w:r>
      <w:proofErr w:type="spellStart"/>
      <w:r>
        <w:rPr>
          <w:lang w:val="hu-HU" w:eastAsia="sk-SK"/>
        </w:rPr>
        <w:t>kaplnky</w:t>
      </w:r>
      <w:proofErr w:type="spellEnd"/>
      <w:r>
        <w:rPr>
          <w:lang w:val="hu-HU" w:eastAsia="sk-SK"/>
        </w:rPr>
        <w:t xml:space="preserve"> je </w:t>
      </w:r>
      <w:proofErr w:type="spellStart"/>
      <w:r>
        <w:rPr>
          <w:lang w:val="hu-HU" w:eastAsia="sk-SK"/>
        </w:rPr>
        <w:t>dokončená</w:t>
      </w:r>
      <w:proofErr w:type="spellEnd"/>
      <w:r>
        <w:rPr>
          <w:lang w:val="hu-HU" w:eastAsia="sk-SK"/>
        </w:rPr>
        <w:t>.</w:t>
      </w:r>
    </w:p>
    <w:p w:rsidR="00777472" w:rsidRPr="005F3F57" w:rsidRDefault="00C1249F" w:rsidP="005F3F57">
      <w:pPr>
        <w:pStyle w:val="Odsekzoznamu"/>
        <w:numPr>
          <w:ilvl w:val="1"/>
          <w:numId w:val="1"/>
        </w:numPr>
        <w:ind w:left="851"/>
        <w:jc w:val="both"/>
        <w:rPr>
          <w:lang w:val="hu-HU" w:eastAsia="sk-SK"/>
        </w:rPr>
      </w:pPr>
      <w:proofErr w:type="spellStart"/>
      <w:r w:rsidRPr="00C1249F">
        <w:rPr>
          <w:lang w:val="hu-HU" w:eastAsia="sk-SK"/>
        </w:rPr>
        <w:t>Územný</w:t>
      </w:r>
      <w:proofErr w:type="spellEnd"/>
      <w:r w:rsidRPr="00C1249F">
        <w:rPr>
          <w:lang w:val="hu-HU" w:eastAsia="sk-SK"/>
        </w:rPr>
        <w:t xml:space="preserve"> plán </w:t>
      </w:r>
      <w:proofErr w:type="spellStart"/>
      <w:r w:rsidRPr="00C1249F">
        <w:rPr>
          <w:lang w:val="hu-HU" w:eastAsia="sk-SK"/>
        </w:rPr>
        <w:t>zmeny</w:t>
      </w:r>
      <w:proofErr w:type="spellEnd"/>
      <w:r w:rsidRPr="00C1249F">
        <w:rPr>
          <w:lang w:val="hu-HU" w:eastAsia="sk-SK"/>
        </w:rPr>
        <w:t xml:space="preserve"> a</w:t>
      </w:r>
      <w:r>
        <w:rPr>
          <w:lang w:val="hu-HU" w:eastAsia="sk-SK"/>
        </w:rPr>
        <w:t xml:space="preserve"> </w:t>
      </w:r>
      <w:proofErr w:type="spellStart"/>
      <w:r w:rsidRPr="00C1249F">
        <w:rPr>
          <w:lang w:val="hu-HU" w:eastAsia="sk-SK"/>
        </w:rPr>
        <w:t>doplnky</w:t>
      </w:r>
      <w:proofErr w:type="spellEnd"/>
      <w:r w:rsidR="00846E59">
        <w:rPr>
          <w:lang w:val="hu-HU" w:eastAsia="sk-SK"/>
        </w:rPr>
        <w:t xml:space="preserve">: </w:t>
      </w:r>
      <w:proofErr w:type="spellStart"/>
      <w:r w:rsidR="00846E59">
        <w:rPr>
          <w:lang w:val="hu-HU" w:eastAsia="sk-SK"/>
        </w:rPr>
        <w:t>Starostka</w:t>
      </w:r>
      <w:proofErr w:type="spellEnd"/>
      <w:r w:rsidR="00846E59">
        <w:rPr>
          <w:lang w:val="hu-HU" w:eastAsia="sk-SK"/>
        </w:rPr>
        <w:t>:</w:t>
      </w:r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Vyžiadala</w:t>
      </w:r>
      <w:proofErr w:type="spellEnd"/>
      <w:r w:rsidR="00C90CCA">
        <w:rPr>
          <w:lang w:val="hu-HU" w:eastAsia="sk-SK"/>
        </w:rPr>
        <w:t xml:space="preserve"> som </w:t>
      </w:r>
      <w:proofErr w:type="spellStart"/>
      <w:r w:rsidR="00C90CCA">
        <w:rPr>
          <w:lang w:val="hu-HU" w:eastAsia="sk-SK"/>
        </w:rPr>
        <w:t>cenovú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ponuku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od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pána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Mizi</w:t>
      </w:r>
      <w:r w:rsidR="00D40A32">
        <w:rPr>
          <w:lang w:val="hu-HU" w:eastAsia="sk-SK"/>
        </w:rPr>
        <w:t>u</w:t>
      </w:r>
      <w:proofErr w:type="spellEnd"/>
      <w:r w:rsidR="00C90CCA">
        <w:rPr>
          <w:lang w:val="hu-HU" w:eastAsia="sk-SK"/>
        </w:rPr>
        <w:t xml:space="preserve">, </w:t>
      </w:r>
      <w:proofErr w:type="spellStart"/>
      <w:r w:rsidR="00C90CCA">
        <w:rPr>
          <w:lang w:val="hu-HU" w:eastAsia="sk-SK"/>
        </w:rPr>
        <w:t>on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robí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elektronický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územný</w:t>
      </w:r>
      <w:proofErr w:type="spellEnd"/>
      <w:r w:rsidR="00C90CCA">
        <w:rPr>
          <w:lang w:val="hu-HU" w:eastAsia="sk-SK"/>
        </w:rPr>
        <w:t xml:space="preserve"> plán. </w:t>
      </w:r>
      <w:proofErr w:type="spellStart"/>
      <w:r w:rsidR="00C90CCA">
        <w:rPr>
          <w:lang w:val="hu-HU" w:eastAsia="sk-SK"/>
        </w:rPr>
        <w:t>Od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neho</w:t>
      </w:r>
      <w:proofErr w:type="spellEnd"/>
      <w:r w:rsidR="00C90CCA">
        <w:rPr>
          <w:lang w:val="hu-HU" w:eastAsia="sk-SK"/>
        </w:rPr>
        <w:t xml:space="preserve"> som </w:t>
      </w:r>
      <w:proofErr w:type="spellStart"/>
      <w:r w:rsidR="00C90CCA">
        <w:rPr>
          <w:lang w:val="hu-HU" w:eastAsia="sk-SK"/>
        </w:rPr>
        <w:t>dostala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ponuku</w:t>
      </w:r>
      <w:proofErr w:type="spellEnd"/>
      <w:r w:rsidR="00C90CCA">
        <w:rPr>
          <w:lang w:val="hu-HU" w:eastAsia="sk-SK"/>
        </w:rPr>
        <w:t xml:space="preserve"> na 44 000 €. </w:t>
      </w:r>
      <w:proofErr w:type="spellStart"/>
      <w:r w:rsidR="00C90CCA">
        <w:rPr>
          <w:lang w:val="hu-HU" w:eastAsia="sk-SK"/>
        </w:rPr>
        <w:t>Zavolala</w:t>
      </w:r>
      <w:proofErr w:type="spellEnd"/>
      <w:r w:rsidR="00C90CCA">
        <w:rPr>
          <w:lang w:val="hu-HU" w:eastAsia="sk-SK"/>
        </w:rPr>
        <w:t xml:space="preserve"> som </w:t>
      </w:r>
      <w:proofErr w:type="spellStart"/>
      <w:r w:rsidR="00C90CCA">
        <w:rPr>
          <w:lang w:val="hu-HU" w:eastAsia="sk-SK"/>
        </w:rPr>
        <w:t>pani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Privalincovej</w:t>
      </w:r>
      <w:proofErr w:type="spellEnd"/>
      <w:r w:rsidR="00C90CCA">
        <w:rPr>
          <w:lang w:val="hu-HU" w:eastAsia="sk-SK"/>
        </w:rPr>
        <w:t xml:space="preserve">, </w:t>
      </w:r>
      <w:proofErr w:type="spellStart"/>
      <w:r w:rsidR="00C90CCA">
        <w:rPr>
          <w:lang w:val="hu-HU" w:eastAsia="sk-SK"/>
        </w:rPr>
        <w:t>ktorá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nám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už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robila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zmeny</w:t>
      </w:r>
      <w:proofErr w:type="spellEnd"/>
      <w:r w:rsidR="00C90CCA">
        <w:rPr>
          <w:lang w:val="hu-HU" w:eastAsia="sk-SK"/>
        </w:rPr>
        <w:t xml:space="preserve"> a </w:t>
      </w:r>
      <w:proofErr w:type="spellStart"/>
      <w:r w:rsidR="00C90CCA">
        <w:rPr>
          <w:lang w:val="hu-HU" w:eastAsia="sk-SK"/>
        </w:rPr>
        <w:t>doplnky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územného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plánu</w:t>
      </w:r>
      <w:proofErr w:type="spellEnd"/>
      <w:r w:rsidR="00C90CCA">
        <w:rPr>
          <w:lang w:val="hu-HU" w:eastAsia="sk-SK"/>
        </w:rPr>
        <w:t xml:space="preserve">, </w:t>
      </w:r>
      <w:proofErr w:type="spellStart"/>
      <w:r w:rsidR="00C90CCA">
        <w:rPr>
          <w:lang w:val="hu-HU" w:eastAsia="sk-SK"/>
        </w:rPr>
        <w:t>ona</w:t>
      </w:r>
      <w:proofErr w:type="spellEnd"/>
      <w:r w:rsidR="00C90CCA">
        <w:rPr>
          <w:lang w:val="hu-HU" w:eastAsia="sk-SK"/>
        </w:rPr>
        <w:t xml:space="preserve"> vie </w:t>
      </w:r>
      <w:proofErr w:type="spellStart"/>
      <w:r w:rsidR="00C90CCA">
        <w:rPr>
          <w:lang w:val="hu-HU" w:eastAsia="sk-SK"/>
        </w:rPr>
        <w:t>spraviť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nový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územný</w:t>
      </w:r>
      <w:proofErr w:type="spellEnd"/>
      <w:r w:rsidR="00C90CCA">
        <w:rPr>
          <w:lang w:val="hu-HU" w:eastAsia="sk-SK"/>
        </w:rPr>
        <w:t xml:space="preserve"> plán </w:t>
      </w:r>
      <w:proofErr w:type="spellStart"/>
      <w:r w:rsidR="00C90CCA">
        <w:rPr>
          <w:lang w:val="hu-HU" w:eastAsia="sk-SK"/>
        </w:rPr>
        <w:t>za</w:t>
      </w:r>
      <w:proofErr w:type="spellEnd"/>
      <w:r w:rsidR="00C90CCA">
        <w:rPr>
          <w:lang w:val="hu-HU" w:eastAsia="sk-SK"/>
        </w:rPr>
        <w:t xml:space="preserve"> 17 000 €. </w:t>
      </w:r>
      <w:proofErr w:type="spellStart"/>
      <w:r w:rsidR="00C90CCA">
        <w:rPr>
          <w:lang w:val="hu-HU" w:eastAsia="sk-SK"/>
        </w:rPr>
        <w:t>Ak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chceme</w:t>
      </w:r>
      <w:proofErr w:type="spellEnd"/>
      <w:r w:rsidR="00C90CCA">
        <w:rPr>
          <w:lang w:val="hu-HU" w:eastAsia="sk-SK"/>
        </w:rPr>
        <w:t xml:space="preserve"> </w:t>
      </w:r>
      <w:proofErr w:type="spellStart"/>
      <w:r w:rsidR="00C90CCA">
        <w:rPr>
          <w:lang w:val="hu-HU" w:eastAsia="sk-SK"/>
        </w:rPr>
        <w:t>robiť</w:t>
      </w:r>
      <w:proofErr w:type="spellEnd"/>
      <w:r w:rsidR="00C90CCA">
        <w:rPr>
          <w:lang w:val="hu-HU" w:eastAsia="sk-SK"/>
        </w:rPr>
        <w:t xml:space="preserve"> len </w:t>
      </w:r>
      <w:proofErr w:type="spellStart"/>
      <w:r w:rsidR="00C90CCA">
        <w:rPr>
          <w:lang w:val="hu-HU" w:eastAsia="sk-SK"/>
        </w:rPr>
        <w:t>zmeny</w:t>
      </w:r>
      <w:proofErr w:type="spellEnd"/>
      <w:r w:rsidR="00C90CCA">
        <w:rPr>
          <w:lang w:val="hu-HU" w:eastAsia="sk-SK"/>
        </w:rPr>
        <w:t xml:space="preserve"> </w:t>
      </w:r>
      <w:r w:rsidR="005F3F57">
        <w:rPr>
          <w:lang w:val="hu-HU" w:eastAsia="sk-SK"/>
        </w:rPr>
        <w:br/>
      </w:r>
      <w:r w:rsidR="00C90CCA" w:rsidRPr="005F3F57">
        <w:rPr>
          <w:lang w:val="hu-HU" w:eastAsia="sk-SK"/>
        </w:rPr>
        <w:t xml:space="preserve">a </w:t>
      </w:r>
      <w:proofErr w:type="spellStart"/>
      <w:r w:rsidR="00C90CCA" w:rsidRPr="005F3F57">
        <w:rPr>
          <w:lang w:val="hu-HU" w:eastAsia="sk-SK"/>
        </w:rPr>
        <w:t>doplnky</w:t>
      </w:r>
      <w:proofErr w:type="spellEnd"/>
      <w:r w:rsidR="00C90CCA" w:rsidRPr="005F3F57">
        <w:rPr>
          <w:lang w:val="hu-HU" w:eastAsia="sk-SK"/>
        </w:rPr>
        <w:t xml:space="preserve">, </w:t>
      </w:r>
      <w:proofErr w:type="spellStart"/>
      <w:r w:rsidR="00C90CCA" w:rsidRPr="005F3F57">
        <w:rPr>
          <w:lang w:val="hu-HU" w:eastAsia="sk-SK"/>
        </w:rPr>
        <w:t>to</w:t>
      </w:r>
      <w:proofErr w:type="spellEnd"/>
      <w:r w:rsidR="00C90CCA" w:rsidRPr="005F3F57">
        <w:rPr>
          <w:lang w:val="hu-HU" w:eastAsia="sk-SK"/>
        </w:rPr>
        <w:t xml:space="preserve"> je 1 300 €. </w:t>
      </w:r>
      <w:proofErr w:type="spellStart"/>
      <w:r w:rsidR="00C90CCA" w:rsidRPr="005F3F57">
        <w:rPr>
          <w:lang w:val="hu-HU" w:eastAsia="sk-SK"/>
        </w:rPr>
        <w:t>Do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roku</w:t>
      </w:r>
      <w:proofErr w:type="spellEnd"/>
      <w:r w:rsidR="00C90CCA" w:rsidRPr="005F3F57">
        <w:rPr>
          <w:lang w:val="hu-HU" w:eastAsia="sk-SK"/>
        </w:rPr>
        <w:t xml:space="preserve"> 2029 </w:t>
      </w:r>
      <w:proofErr w:type="spellStart"/>
      <w:r w:rsidR="00C90CCA" w:rsidRPr="005F3F57">
        <w:rPr>
          <w:lang w:val="hu-HU" w:eastAsia="sk-SK"/>
        </w:rPr>
        <w:t>každá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obec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musí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mať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elektronický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územný</w:t>
      </w:r>
      <w:proofErr w:type="spellEnd"/>
      <w:r w:rsidR="00C90CCA" w:rsidRPr="005F3F57">
        <w:rPr>
          <w:lang w:val="hu-HU" w:eastAsia="sk-SK"/>
        </w:rPr>
        <w:t xml:space="preserve"> plán. </w:t>
      </w:r>
      <w:proofErr w:type="spellStart"/>
      <w:r w:rsidR="00C90CCA" w:rsidRPr="005F3F57">
        <w:rPr>
          <w:lang w:val="hu-HU" w:eastAsia="sk-SK"/>
        </w:rPr>
        <w:t>Dotácia</w:t>
      </w:r>
      <w:proofErr w:type="spellEnd"/>
      <w:r w:rsidR="00C90CCA" w:rsidRPr="005F3F57">
        <w:rPr>
          <w:lang w:val="hu-HU" w:eastAsia="sk-SK"/>
        </w:rPr>
        <w:t xml:space="preserve"> je len na </w:t>
      </w:r>
      <w:proofErr w:type="spellStart"/>
      <w:r w:rsidR="00C90CCA" w:rsidRPr="005F3F57">
        <w:rPr>
          <w:lang w:val="hu-HU" w:eastAsia="sk-SK"/>
        </w:rPr>
        <w:t>nový</w:t>
      </w:r>
      <w:proofErr w:type="spellEnd"/>
      <w:r w:rsidR="00C90CCA" w:rsidRPr="005F3F57">
        <w:rPr>
          <w:lang w:val="hu-HU" w:eastAsia="sk-SK"/>
        </w:rPr>
        <w:t xml:space="preserve"> </w:t>
      </w:r>
      <w:proofErr w:type="spellStart"/>
      <w:r w:rsidR="00C90CCA" w:rsidRPr="005F3F57">
        <w:rPr>
          <w:lang w:val="hu-HU" w:eastAsia="sk-SK"/>
        </w:rPr>
        <w:t>územný</w:t>
      </w:r>
      <w:proofErr w:type="spellEnd"/>
      <w:r w:rsidR="00C90CCA" w:rsidRPr="005F3F57">
        <w:rPr>
          <w:lang w:val="hu-HU" w:eastAsia="sk-SK"/>
        </w:rPr>
        <w:t xml:space="preserve"> plán, aj </w:t>
      </w:r>
      <w:proofErr w:type="spellStart"/>
      <w:r w:rsidR="00C90CCA" w:rsidRPr="005F3F57">
        <w:rPr>
          <w:lang w:val="hu-HU" w:eastAsia="sk-SK"/>
        </w:rPr>
        <w:t>to</w:t>
      </w:r>
      <w:proofErr w:type="spellEnd"/>
      <w:r w:rsidR="00C90CCA" w:rsidRPr="005F3F57">
        <w:rPr>
          <w:lang w:val="hu-HU" w:eastAsia="sk-SK"/>
        </w:rPr>
        <w:t xml:space="preserve"> je len 50 %.</w:t>
      </w:r>
    </w:p>
    <w:p w:rsidR="00846E59" w:rsidRDefault="00C90CCA" w:rsidP="0059488F">
      <w:pPr>
        <w:pStyle w:val="Odsekzoznamu"/>
        <w:numPr>
          <w:ilvl w:val="1"/>
          <w:numId w:val="1"/>
        </w:numPr>
        <w:ind w:left="851"/>
        <w:jc w:val="both"/>
        <w:rPr>
          <w:lang w:val="hu-HU" w:eastAsia="sk-SK"/>
        </w:rPr>
      </w:pPr>
      <w:proofErr w:type="spellStart"/>
      <w:r w:rsidRPr="0059488F">
        <w:rPr>
          <w:lang w:val="hu-HU" w:eastAsia="sk-SK"/>
        </w:rPr>
        <w:t>Najbližšie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zasadnutie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by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mohlo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byť</w:t>
      </w:r>
      <w:proofErr w:type="spellEnd"/>
      <w:r w:rsidRPr="0059488F">
        <w:rPr>
          <w:lang w:val="hu-HU" w:eastAsia="sk-SK"/>
        </w:rPr>
        <w:t xml:space="preserve"> na </w:t>
      </w:r>
      <w:proofErr w:type="spellStart"/>
      <w:r w:rsidRPr="0059488F">
        <w:rPr>
          <w:lang w:val="hu-HU" w:eastAsia="sk-SK"/>
        </w:rPr>
        <w:t>začiatku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decembra</w:t>
      </w:r>
      <w:proofErr w:type="spellEnd"/>
      <w:r w:rsidRPr="0059488F">
        <w:rPr>
          <w:lang w:val="hu-HU" w:eastAsia="sk-SK"/>
        </w:rPr>
        <w:t xml:space="preserve">, </w:t>
      </w:r>
      <w:proofErr w:type="spellStart"/>
      <w:r w:rsidRPr="0059488F">
        <w:rPr>
          <w:lang w:val="hu-HU" w:eastAsia="sk-SK"/>
        </w:rPr>
        <w:t>lebo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treba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zmeniť</w:t>
      </w:r>
      <w:proofErr w:type="spellEnd"/>
      <w:r w:rsidRPr="0059488F">
        <w:rPr>
          <w:lang w:val="hu-HU" w:eastAsia="sk-SK"/>
        </w:rPr>
        <w:t xml:space="preserve"> VZN na </w:t>
      </w:r>
      <w:proofErr w:type="spellStart"/>
      <w:r w:rsidRPr="0059488F">
        <w:rPr>
          <w:lang w:val="hu-HU" w:eastAsia="sk-SK"/>
        </w:rPr>
        <w:t>nájomné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byty</w:t>
      </w:r>
      <w:proofErr w:type="spellEnd"/>
      <w:r w:rsidRPr="0059488F">
        <w:rPr>
          <w:lang w:val="hu-HU" w:eastAsia="sk-SK"/>
        </w:rPr>
        <w:t xml:space="preserve">. </w:t>
      </w:r>
      <w:proofErr w:type="spellStart"/>
      <w:r w:rsidRPr="0059488F">
        <w:rPr>
          <w:lang w:val="hu-HU" w:eastAsia="sk-SK"/>
        </w:rPr>
        <w:t>Poslanci</w:t>
      </w:r>
      <w:proofErr w:type="spellEnd"/>
      <w:r w:rsidRPr="0059488F">
        <w:rPr>
          <w:lang w:val="hu-HU" w:eastAsia="sk-SK"/>
        </w:rPr>
        <w:t xml:space="preserve"> a </w:t>
      </w:r>
      <w:proofErr w:type="spellStart"/>
      <w:r w:rsidRPr="0059488F">
        <w:rPr>
          <w:lang w:val="hu-HU" w:eastAsia="sk-SK"/>
        </w:rPr>
        <w:t>starostka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sa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dohodli</w:t>
      </w:r>
      <w:proofErr w:type="spellEnd"/>
      <w:r w:rsidRPr="0059488F">
        <w:rPr>
          <w:lang w:val="hu-HU" w:eastAsia="sk-SK"/>
        </w:rPr>
        <w:t xml:space="preserve">, </w:t>
      </w:r>
      <w:proofErr w:type="spellStart"/>
      <w:r w:rsidRPr="0059488F">
        <w:rPr>
          <w:lang w:val="hu-HU" w:eastAsia="sk-SK"/>
        </w:rPr>
        <w:t>že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zasadnutie</w:t>
      </w:r>
      <w:proofErr w:type="spellEnd"/>
      <w:r w:rsidRPr="0059488F">
        <w:rPr>
          <w:lang w:val="hu-HU" w:eastAsia="sk-SK"/>
        </w:rPr>
        <w:t xml:space="preserve"> </w:t>
      </w:r>
      <w:proofErr w:type="spellStart"/>
      <w:r w:rsidRPr="0059488F">
        <w:rPr>
          <w:lang w:val="hu-HU" w:eastAsia="sk-SK"/>
        </w:rPr>
        <w:t>bude</w:t>
      </w:r>
      <w:proofErr w:type="spellEnd"/>
      <w:r w:rsidRPr="0059488F">
        <w:rPr>
          <w:lang w:val="hu-HU" w:eastAsia="sk-SK"/>
        </w:rPr>
        <w:t xml:space="preserve"> 9. </w:t>
      </w:r>
      <w:proofErr w:type="spellStart"/>
      <w:r w:rsidRPr="0059488F">
        <w:rPr>
          <w:lang w:val="hu-HU" w:eastAsia="sk-SK"/>
        </w:rPr>
        <w:t>decembra</w:t>
      </w:r>
      <w:proofErr w:type="spellEnd"/>
      <w:r w:rsidRPr="0059488F">
        <w:rPr>
          <w:lang w:val="hu-HU" w:eastAsia="sk-SK"/>
        </w:rPr>
        <w:t xml:space="preserve"> o 17:00 </w:t>
      </w:r>
      <w:proofErr w:type="spellStart"/>
      <w:r w:rsidRPr="0059488F">
        <w:rPr>
          <w:lang w:val="hu-HU" w:eastAsia="sk-SK"/>
        </w:rPr>
        <w:t>hod</w:t>
      </w:r>
      <w:proofErr w:type="spellEnd"/>
      <w:r w:rsidRPr="0059488F">
        <w:rPr>
          <w:lang w:val="hu-HU" w:eastAsia="sk-SK"/>
        </w:rPr>
        <w:t xml:space="preserve">. </w:t>
      </w:r>
    </w:p>
    <w:p w:rsidR="0059488F" w:rsidRPr="0059488F" w:rsidRDefault="0059488F" w:rsidP="0059488F">
      <w:pPr>
        <w:pStyle w:val="Odsekzoznamu"/>
        <w:pBdr>
          <w:bottom w:val="single" w:sz="4" w:space="1" w:color="auto"/>
        </w:pBdr>
        <w:ind w:left="0"/>
        <w:jc w:val="both"/>
        <w:rPr>
          <w:sz w:val="2"/>
          <w:lang w:val="hu-HU" w:eastAsia="sk-SK"/>
        </w:rPr>
      </w:pPr>
    </w:p>
    <w:p w:rsidR="00B4423B" w:rsidRDefault="00B86DAE" w:rsidP="003956D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B366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736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Interpelácie poslancov</w:t>
      </w:r>
    </w:p>
    <w:p w:rsidR="00AB26F3" w:rsidRDefault="005F3F57" w:rsidP="002B6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3F5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Tomáš Páldi: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Psy chodia do cintorína.</w:t>
      </w:r>
      <w:r w:rsidR="00AB26F3" w:rsidRPr="00AB26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4423B" w:rsidRPr="00AB26F3" w:rsidRDefault="005F3F57" w:rsidP="002B6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Starostka</w:t>
      </w:r>
      <w:r w:rsidR="00AB26F3" w:rsidRPr="00AB26F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Musíme spraviť plot a potom nevojdú dnu.</w:t>
      </w:r>
    </w:p>
    <w:p w:rsidR="00AB26F3" w:rsidRPr="00AB26F3" w:rsidRDefault="005F3F57" w:rsidP="00B366BF">
      <w:pPr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3F5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Tomáš Páldi: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5F3F57">
        <w:rPr>
          <w:rFonts w:ascii="Times New Roman" w:eastAsia="Times New Roman" w:hAnsi="Times New Roman" w:cs="Times New Roman"/>
          <w:sz w:val="24"/>
          <w:szCs w:val="24"/>
          <w:lang w:eastAsia="sk-SK"/>
        </w:rPr>
        <w:t>Mali by sme mať plán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že koľko by to stálo, alebo by sme to mali spraviť postupne.</w:t>
      </w:r>
    </w:p>
    <w:p w:rsidR="00B4423B" w:rsidRDefault="008E4B5C" w:rsidP="005F3F57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10.</w:t>
      </w:r>
      <w:r w:rsidR="00B415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B86D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Záver</w:t>
      </w:r>
    </w:p>
    <w:p w:rsidR="005F3F57" w:rsidRPr="00A600C7" w:rsidRDefault="005F3F57" w:rsidP="005F3F57">
      <w:pPr>
        <w:pStyle w:val="Zkladntext0"/>
        <w:spacing w:line="252" w:lineRule="auto"/>
      </w:pPr>
      <w:r w:rsidRPr="00A600C7">
        <w:t>Týmto bol program zasadnutia vyčerpaný. Zo strany poslancov ďalšie pripomienky, ani návrhy neodzneli. Starostka obce ukončila zasadnutie.</w:t>
      </w:r>
    </w:p>
    <w:p w:rsidR="00175293" w:rsidRDefault="00175293" w:rsidP="002B67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3F57" w:rsidRDefault="005F3F57" w:rsidP="002B67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3F57" w:rsidRDefault="005F3F57" w:rsidP="002B67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5F3F57" w:rsidRDefault="005F3F57" w:rsidP="002B67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175293" w:rsidRDefault="00654DF4" w:rsidP="002B6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Obide, dňa 29.10.2025</w:t>
      </w:r>
    </w:p>
    <w:p w:rsidR="00654DF4" w:rsidRPr="00654DF4" w:rsidRDefault="00654DF4" w:rsidP="002B67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4423B" w:rsidRDefault="00B911DF" w:rsidP="002B67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Zapísala</w:t>
      </w:r>
      <w:r w:rsidR="00B86DA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86DAE">
        <w:rPr>
          <w:rFonts w:ascii="Times New Roman" w:hAnsi="Times New Roman" w:cs="Times New Roman"/>
          <w:i/>
          <w:iCs/>
          <w:sz w:val="24"/>
          <w:szCs w:val="24"/>
        </w:rPr>
        <w:t xml:space="preserve">Ing. </w:t>
      </w:r>
      <w:r>
        <w:rPr>
          <w:rFonts w:ascii="Times New Roman" w:hAnsi="Times New Roman" w:cs="Times New Roman"/>
          <w:i/>
          <w:iCs/>
          <w:sz w:val="24"/>
          <w:szCs w:val="24"/>
        </w:rPr>
        <w:t>Bernadett Izrael</w:t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54DF4"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654DF4" w:rsidRDefault="00654DF4" w:rsidP="002B67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Overovatelia zápisnice: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Angelika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Csizmadia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654DF4" w:rsidRPr="00654DF4" w:rsidRDefault="00654DF4" w:rsidP="002B67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Roman Rychel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sectPr w:rsidR="00654DF4" w:rsidRPr="00654DF4">
      <w:headerReference w:type="default" r:id="rId10"/>
      <w:footerReference w:type="default" r:id="rId11"/>
      <w:pgSz w:w="11906" w:h="16838"/>
      <w:pgMar w:top="1276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F8B" w:rsidRDefault="00167F8B">
      <w:pPr>
        <w:spacing w:after="0" w:line="240" w:lineRule="auto"/>
      </w:pPr>
      <w:r>
        <w:separator/>
      </w:r>
    </w:p>
  </w:endnote>
  <w:endnote w:type="continuationSeparator" w:id="0">
    <w:p w:rsidR="00167F8B" w:rsidRDefault="0016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845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2D8B" w:rsidRPr="001D2D8B" w:rsidRDefault="001D2D8B">
        <w:pPr>
          <w:pStyle w:val="Pta"/>
          <w:jc w:val="right"/>
          <w:rPr>
            <w:rFonts w:ascii="Times New Roman" w:hAnsi="Times New Roman" w:cs="Times New Roman"/>
          </w:rPr>
        </w:pPr>
        <w:r w:rsidRPr="001D2D8B">
          <w:rPr>
            <w:rFonts w:ascii="Times New Roman" w:hAnsi="Times New Roman" w:cs="Times New Roman"/>
            <w:sz w:val="24"/>
          </w:rPr>
          <w:fldChar w:fldCharType="begin"/>
        </w:r>
        <w:r w:rsidRPr="001D2D8B">
          <w:rPr>
            <w:rFonts w:ascii="Times New Roman" w:hAnsi="Times New Roman" w:cs="Times New Roman"/>
            <w:sz w:val="24"/>
          </w:rPr>
          <w:instrText>PAGE   \* MERGEFORMAT</w:instrText>
        </w:r>
        <w:r w:rsidRPr="001D2D8B">
          <w:rPr>
            <w:rFonts w:ascii="Times New Roman" w:hAnsi="Times New Roman" w:cs="Times New Roman"/>
            <w:sz w:val="24"/>
          </w:rPr>
          <w:fldChar w:fldCharType="separate"/>
        </w:r>
        <w:r w:rsidRPr="001D2D8B">
          <w:rPr>
            <w:rFonts w:ascii="Times New Roman" w:hAnsi="Times New Roman" w:cs="Times New Roman"/>
            <w:sz w:val="24"/>
          </w:rPr>
          <w:t>2</w:t>
        </w:r>
        <w:r w:rsidRPr="001D2D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D2D8B" w:rsidRDefault="001D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F8B" w:rsidRDefault="00167F8B">
      <w:pPr>
        <w:spacing w:after="0" w:line="240" w:lineRule="auto"/>
      </w:pPr>
      <w:r>
        <w:separator/>
      </w:r>
    </w:p>
  </w:footnote>
  <w:footnote w:type="continuationSeparator" w:id="0">
    <w:p w:rsidR="00167F8B" w:rsidRDefault="0016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0" w:rsidRDefault="00DA3070">
    <w:pPr>
      <w:spacing w:after="0"/>
      <w:rPr>
        <w:rFonts w:ascii="Algerian" w:hAnsi="Algerian"/>
        <w:b/>
        <w:i/>
        <w:iCs/>
        <w:sz w:val="44"/>
        <w:szCs w:val="44"/>
      </w:rPr>
    </w:pPr>
    <w:r>
      <w:rPr>
        <w:noProof/>
      </w:rPr>
      <w:drawing>
        <wp:anchor distT="0" distB="0" distL="114300" distR="114300" simplePos="0" relativeHeight="9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-205105</wp:posOffset>
          </wp:positionV>
          <wp:extent cx="742950" cy="767715"/>
          <wp:effectExtent l="0" t="0" r="0" b="0"/>
          <wp:wrapTight wrapText="bothSides">
            <wp:wrapPolygon edited="0">
              <wp:start x="-107" y="0"/>
              <wp:lineTo x="-107" y="20732"/>
              <wp:lineTo x="21022" y="20732"/>
              <wp:lineTo x="21022" y="0"/>
              <wp:lineTo x="-107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  <w:b/>
        <w:i/>
        <w:iCs/>
        <w:sz w:val="44"/>
        <w:szCs w:val="44"/>
      </w:rPr>
      <w:t xml:space="preserve">             </w:t>
    </w:r>
    <w:r>
      <w:rPr>
        <w:rFonts w:ascii="Algerian" w:hAnsi="Algerian"/>
        <w:b/>
        <w:i/>
        <w:iCs/>
        <w:sz w:val="44"/>
        <w:szCs w:val="44"/>
      </w:rPr>
      <w:tab/>
    </w:r>
    <w:r>
      <w:rPr>
        <w:rFonts w:ascii="Algerian" w:hAnsi="Algerian"/>
        <w:b/>
        <w:i/>
        <w:iCs/>
        <w:sz w:val="44"/>
        <w:szCs w:val="44"/>
      </w:rPr>
      <w:tab/>
      <w:t xml:space="preserve"> OBEC OBID</w:t>
    </w:r>
  </w:p>
  <w:p w:rsidR="00DA3070" w:rsidRDefault="00DA3070">
    <w:pPr>
      <w:spacing w:after="0"/>
      <w:ind w:left="1416" w:firstLine="708"/>
      <w:rPr>
        <w:rFonts w:ascii="Algerian" w:hAnsi="Algerian"/>
        <w:b/>
        <w:i/>
        <w:iCs/>
        <w:sz w:val="44"/>
        <w:szCs w:val="44"/>
      </w:rPr>
    </w:pPr>
    <w:r>
      <w:rPr>
        <w:rFonts w:ascii="Algerian" w:hAnsi="Algerian"/>
        <w:b/>
        <w:i/>
        <w:iCs/>
        <w:sz w:val="44"/>
        <w:szCs w:val="44"/>
      </w:rPr>
      <w:t xml:space="preserve">        </w:t>
    </w:r>
    <w:r>
      <w:rPr>
        <w:rFonts w:ascii="Algerian" w:hAnsi="Algerian"/>
        <w:b/>
        <w:i/>
        <w:iCs/>
        <w:sz w:val="44"/>
        <w:szCs w:val="44"/>
      </w:rPr>
      <w:tab/>
      <w:t xml:space="preserve">  </w:t>
    </w:r>
    <w:r>
      <w:rPr>
        <w:rFonts w:ascii="Arial" w:hAnsi="Arial"/>
        <w:b/>
        <w:i/>
        <w:iCs/>
        <w:sz w:val="24"/>
        <w:szCs w:val="24"/>
      </w:rPr>
      <w:t>Kráľa Štefana 57</w:t>
    </w:r>
  </w:p>
  <w:p w:rsidR="00DA3070" w:rsidRDefault="00DA3070">
    <w:pPr>
      <w:spacing w:after="0"/>
      <w:rPr>
        <w:rFonts w:ascii="Arial" w:hAnsi="Arial"/>
        <w:b/>
        <w:i/>
        <w:iCs/>
        <w:sz w:val="24"/>
        <w:szCs w:val="24"/>
      </w:rPr>
    </w:pPr>
    <w:r>
      <w:rPr>
        <w:rFonts w:ascii="Arial" w:hAnsi="Arial"/>
        <w:b/>
        <w:i/>
        <w:iCs/>
        <w:sz w:val="24"/>
        <w:szCs w:val="24"/>
      </w:rPr>
      <w:t xml:space="preserve">                         </w:t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</w:rPr>
      <w:tab/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  <w:sz w:val="24"/>
        <w:szCs w:val="24"/>
      </w:rPr>
      <w:t>943 04 Obid</w:t>
    </w:r>
  </w:p>
  <w:p w:rsidR="00DA3070" w:rsidRDefault="00DA3070">
    <w:pPr>
      <w:rPr>
        <w:rFonts w:ascii="Arial" w:hAnsi="Arial"/>
        <w:b/>
        <w:i/>
        <w:iCs/>
      </w:rPr>
    </w:pPr>
  </w:p>
  <w:p w:rsidR="00DA3070" w:rsidRDefault="00DA30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0EC"/>
    <w:multiLevelType w:val="multilevel"/>
    <w:tmpl w:val="F7A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73F"/>
    <w:multiLevelType w:val="multilevel"/>
    <w:tmpl w:val="FFC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374F8"/>
    <w:multiLevelType w:val="multilevel"/>
    <w:tmpl w:val="1F846E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794FA4"/>
    <w:multiLevelType w:val="multilevel"/>
    <w:tmpl w:val="0D723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C3B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8FF6849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35B6BA1"/>
    <w:multiLevelType w:val="multilevel"/>
    <w:tmpl w:val="A82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3448B"/>
    <w:multiLevelType w:val="multilevel"/>
    <w:tmpl w:val="B9F0D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9A36D16"/>
    <w:multiLevelType w:val="multilevel"/>
    <w:tmpl w:val="7DAA5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0583E"/>
    <w:multiLevelType w:val="hybridMultilevel"/>
    <w:tmpl w:val="501E19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3B7B"/>
    <w:multiLevelType w:val="multilevel"/>
    <w:tmpl w:val="1DC80B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5A8"/>
    <w:multiLevelType w:val="hybridMultilevel"/>
    <w:tmpl w:val="63447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05004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485D6997"/>
    <w:multiLevelType w:val="multilevel"/>
    <w:tmpl w:val="330C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04730"/>
    <w:multiLevelType w:val="hybridMultilevel"/>
    <w:tmpl w:val="A04AE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84E81"/>
    <w:multiLevelType w:val="hybridMultilevel"/>
    <w:tmpl w:val="1FB25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40713"/>
    <w:multiLevelType w:val="hybridMultilevel"/>
    <w:tmpl w:val="8F6A7006"/>
    <w:lvl w:ilvl="0" w:tplc="A07C55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E97506"/>
    <w:multiLevelType w:val="multilevel"/>
    <w:tmpl w:val="6A301836"/>
    <w:lvl w:ilvl="0">
      <w:start w:val="2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auto"/>
      </w:rPr>
    </w:lvl>
  </w:abstractNum>
  <w:abstractNum w:abstractNumId="18" w15:restartNumberingAfterBreak="0">
    <w:nsid w:val="602A04EA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D3256E1"/>
    <w:multiLevelType w:val="hybridMultilevel"/>
    <w:tmpl w:val="503447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43770"/>
    <w:multiLevelType w:val="multilevel"/>
    <w:tmpl w:val="F0CA1AF2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"/>
  </w:num>
  <w:num w:numId="5">
    <w:abstractNumId w:val="10"/>
  </w:num>
  <w:num w:numId="6">
    <w:abstractNumId w:val="20"/>
  </w:num>
  <w:num w:numId="7">
    <w:abstractNumId w:val="3"/>
  </w:num>
  <w:num w:numId="8">
    <w:abstractNumId w:val="8"/>
  </w:num>
  <w:num w:numId="9">
    <w:abstractNumId w:val="7"/>
  </w:num>
  <w:num w:numId="10">
    <w:abstractNumId w:val="18"/>
  </w:num>
  <w:num w:numId="11">
    <w:abstractNumId w:val="5"/>
  </w:num>
  <w:num w:numId="12">
    <w:abstractNumId w:val="0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B"/>
    <w:rsid w:val="00011182"/>
    <w:rsid w:val="00014594"/>
    <w:rsid w:val="000544FE"/>
    <w:rsid w:val="000643C7"/>
    <w:rsid w:val="000B1366"/>
    <w:rsid w:val="000D5175"/>
    <w:rsid w:val="000E75EE"/>
    <w:rsid w:val="000E775E"/>
    <w:rsid w:val="00124700"/>
    <w:rsid w:val="00154790"/>
    <w:rsid w:val="00154E2B"/>
    <w:rsid w:val="00164E90"/>
    <w:rsid w:val="00167F8B"/>
    <w:rsid w:val="001721F3"/>
    <w:rsid w:val="00172B0F"/>
    <w:rsid w:val="00175293"/>
    <w:rsid w:val="001A5771"/>
    <w:rsid w:val="001D2D8B"/>
    <w:rsid w:val="002374E6"/>
    <w:rsid w:val="00240959"/>
    <w:rsid w:val="00247E1E"/>
    <w:rsid w:val="002568CA"/>
    <w:rsid w:val="0027355D"/>
    <w:rsid w:val="002A5897"/>
    <w:rsid w:val="002A68FE"/>
    <w:rsid w:val="002B670D"/>
    <w:rsid w:val="002C7A80"/>
    <w:rsid w:val="002E16E4"/>
    <w:rsid w:val="002E5494"/>
    <w:rsid w:val="00325758"/>
    <w:rsid w:val="003343C5"/>
    <w:rsid w:val="003956DC"/>
    <w:rsid w:val="00395733"/>
    <w:rsid w:val="00400DD5"/>
    <w:rsid w:val="004221E1"/>
    <w:rsid w:val="00465A30"/>
    <w:rsid w:val="004C092F"/>
    <w:rsid w:val="004D2086"/>
    <w:rsid w:val="004D2849"/>
    <w:rsid w:val="004D7DD5"/>
    <w:rsid w:val="00504D67"/>
    <w:rsid w:val="005133EB"/>
    <w:rsid w:val="00531FEE"/>
    <w:rsid w:val="00535027"/>
    <w:rsid w:val="005562F1"/>
    <w:rsid w:val="005602A0"/>
    <w:rsid w:val="00584689"/>
    <w:rsid w:val="0059057F"/>
    <w:rsid w:val="0059488F"/>
    <w:rsid w:val="005963E8"/>
    <w:rsid w:val="005A086A"/>
    <w:rsid w:val="005B0E15"/>
    <w:rsid w:val="005C1636"/>
    <w:rsid w:val="005F3F57"/>
    <w:rsid w:val="005F79DD"/>
    <w:rsid w:val="00610EBF"/>
    <w:rsid w:val="00613D49"/>
    <w:rsid w:val="00614E24"/>
    <w:rsid w:val="00654DF4"/>
    <w:rsid w:val="006628C2"/>
    <w:rsid w:val="00662E03"/>
    <w:rsid w:val="006665DA"/>
    <w:rsid w:val="00672391"/>
    <w:rsid w:val="006A6D01"/>
    <w:rsid w:val="006C041B"/>
    <w:rsid w:val="006E7BBD"/>
    <w:rsid w:val="00702C29"/>
    <w:rsid w:val="007250BE"/>
    <w:rsid w:val="007270F2"/>
    <w:rsid w:val="00736F8D"/>
    <w:rsid w:val="007511FE"/>
    <w:rsid w:val="00755F27"/>
    <w:rsid w:val="00777472"/>
    <w:rsid w:val="007C497B"/>
    <w:rsid w:val="007D3F6B"/>
    <w:rsid w:val="007D6056"/>
    <w:rsid w:val="007F345D"/>
    <w:rsid w:val="008026D4"/>
    <w:rsid w:val="00804FF4"/>
    <w:rsid w:val="00810382"/>
    <w:rsid w:val="00817D03"/>
    <w:rsid w:val="00846E59"/>
    <w:rsid w:val="0086742A"/>
    <w:rsid w:val="00897FB0"/>
    <w:rsid w:val="008A5E94"/>
    <w:rsid w:val="008A7C3A"/>
    <w:rsid w:val="008B036C"/>
    <w:rsid w:val="008C1D25"/>
    <w:rsid w:val="008C24A0"/>
    <w:rsid w:val="008C4F69"/>
    <w:rsid w:val="008D3290"/>
    <w:rsid w:val="008E4B5C"/>
    <w:rsid w:val="008E4BF0"/>
    <w:rsid w:val="008F341C"/>
    <w:rsid w:val="008F3486"/>
    <w:rsid w:val="00932EED"/>
    <w:rsid w:val="00975AD8"/>
    <w:rsid w:val="0097680E"/>
    <w:rsid w:val="009C6E36"/>
    <w:rsid w:val="009D13FB"/>
    <w:rsid w:val="009D4BDC"/>
    <w:rsid w:val="00A0221B"/>
    <w:rsid w:val="00A468B6"/>
    <w:rsid w:val="00A603C3"/>
    <w:rsid w:val="00A700E4"/>
    <w:rsid w:val="00A96795"/>
    <w:rsid w:val="00A974D2"/>
    <w:rsid w:val="00AB0022"/>
    <w:rsid w:val="00AB26F3"/>
    <w:rsid w:val="00AB34B4"/>
    <w:rsid w:val="00AC33D8"/>
    <w:rsid w:val="00AE0A80"/>
    <w:rsid w:val="00AF0569"/>
    <w:rsid w:val="00AF57C3"/>
    <w:rsid w:val="00B04FA9"/>
    <w:rsid w:val="00B0781D"/>
    <w:rsid w:val="00B366BF"/>
    <w:rsid w:val="00B4158D"/>
    <w:rsid w:val="00B4423B"/>
    <w:rsid w:val="00B52943"/>
    <w:rsid w:val="00B57372"/>
    <w:rsid w:val="00B80CEE"/>
    <w:rsid w:val="00B86DAE"/>
    <w:rsid w:val="00B911DF"/>
    <w:rsid w:val="00BA1923"/>
    <w:rsid w:val="00BA3298"/>
    <w:rsid w:val="00BB3C2B"/>
    <w:rsid w:val="00BD0EF0"/>
    <w:rsid w:val="00BD0FC0"/>
    <w:rsid w:val="00C0296E"/>
    <w:rsid w:val="00C103CE"/>
    <w:rsid w:val="00C11455"/>
    <w:rsid w:val="00C1249F"/>
    <w:rsid w:val="00C21AA2"/>
    <w:rsid w:val="00C21B38"/>
    <w:rsid w:val="00C26828"/>
    <w:rsid w:val="00C81026"/>
    <w:rsid w:val="00C90CCA"/>
    <w:rsid w:val="00CE6968"/>
    <w:rsid w:val="00CF6ECB"/>
    <w:rsid w:val="00D03E13"/>
    <w:rsid w:val="00D13291"/>
    <w:rsid w:val="00D40A32"/>
    <w:rsid w:val="00D47F49"/>
    <w:rsid w:val="00D51633"/>
    <w:rsid w:val="00D66155"/>
    <w:rsid w:val="00D931F8"/>
    <w:rsid w:val="00D93AB3"/>
    <w:rsid w:val="00D9538D"/>
    <w:rsid w:val="00DA3070"/>
    <w:rsid w:val="00DC4217"/>
    <w:rsid w:val="00DE1972"/>
    <w:rsid w:val="00E02E73"/>
    <w:rsid w:val="00E07FDD"/>
    <w:rsid w:val="00E13C18"/>
    <w:rsid w:val="00E2281A"/>
    <w:rsid w:val="00E23AB3"/>
    <w:rsid w:val="00EA7A1D"/>
    <w:rsid w:val="00EB28F1"/>
    <w:rsid w:val="00EC3718"/>
    <w:rsid w:val="00EE1D29"/>
    <w:rsid w:val="00EE3E8D"/>
    <w:rsid w:val="00EF1C16"/>
    <w:rsid w:val="00EF21E0"/>
    <w:rsid w:val="00F06709"/>
    <w:rsid w:val="00F16318"/>
    <w:rsid w:val="00F278A1"/>
    <w:rsid w:val="00F34EBF"/>
    <w:rsid w:val="00F667D0"/>
    <w:rsid w:val="00F73302"/>
    <w:rsid w:val="00FC122B"/>
    <w:rsid w:val="00FE1F60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6BB25"/>
  <w15:docId w15:val="{33B7D77C-1B6C-4279-82EB-0421DF3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F77A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1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F77AA3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zovChar">
    <w:name w:val="Názov Char"/>
    <w:basedOn w:val="Predvolenpsmoodseku"/>
    <w:link w:val="Nzov"/>
    <w:qFormat/>
    <w:rsid w:val="00F77AA3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F77A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60E56"/>
  </w:style>
  <w:style w:type="character" w:customStyle="1" w:styleId="PtaChar">
    <w:name w:val="Päta Char"/>
    <w:basedOn w:val="Predvolenpsmoodseku"/>
    <w:link w:val="Pta"/>
    <w:uiPriority w:val="99"/>
    <w:qFormat/>
    <w:rsid w:val="00560E56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4103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Predvolenpsmoodseku"/>
    <w:uiPriority w:val="99"/>
    <w:unhideWhenUsed/>
    <w:rsid w:val="00E67CE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161F90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161F90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F0379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1713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CA09BA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010DF9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auto"/>
    </w:rPr>
  </w:style>
  <w:style w:type="character" w:customStyle="1" w:styleId="ListLabel5">
    <w:name w:val="ListLabel 5"/>
    <w:qFormat/>
    <w:rPr>
      <w:b/>
      <w:color w:val="auto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b/>
      <w:color w:val="auto"/>
    </w:rPr>
  </w:style>
  <w:style w:type="character" w:customStyle="1" w:styleId="ListLabel8">
    <w:name w:val="ListLabel 8"/>
    <w:qFormat/>
    <w:rPr>
      <w:b/>
      <w:color w:val="auto"/>
    </w:rPr>
  </w:style>
  <w:style w:type="character" w:customStyle="1" w:styleId="ListLabel9">
    <w:name w:val="ListLabel 9"/>
    <w:qFormat/>
    <w:rPr>
      <w:b/>
      <w:color w:val="auto"/>
    </w:rPr>
  </w:style>
  <w:style w:type="character" w:customStyle="1" w:styleId="ListLabel10">
    <w:name w:val="ListLabel 10"/>
    <w:qFormat/>
    <w:rPr>
      <w:b/>
      <w:color w:val="auto"/>
    </w:rPr>
  </w:style>
  <w:style w:type="character" w:customStyle="1" w:styleId="ListLabel11">
    <w:name w:val="ListLabel 11"/>
    <w:qFormat/>
    <w:rPr>
      <w:b/>
      <w:color w:val="auto"/>
    </w:rPr>
  </w:style>
  <w:style w:type="character" w:customStyle="1" w:styleId="ListLabel12">
    <w:name w:val="ListLabel 12"/>
    <w:qFormat/>
    <w:rPr>
      <w:b/>
      <w:color w:val="auto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Heading">
    <w:name w:val="Heading"/>
    <w:basedOn w:val="Normlny"/>
    <w:next w:val="Zkladntext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0">
    <w:name w:val="Body Text"/>
    <w:basedOn w:val="Normlny"/>
    <w:link w:val="ZkladntextChar1"/>
    <w:rsid w:val="00F77A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D50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F77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410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161F90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F0379"/>
    <w:rPr>
      <w:b/>
      <w:bCs/>
    </w:rPr>
  </w:style>
  <w:style w:type="paragraph" w:customStyle="1" w:styleId="Zkladntext">
    <w:name w:val="Základní text"/>
    <w:basedOn w:val="Normlny"/>
    <w:link w:val="ZkladntextChar"/>
    <w:qFormat/>
    <w:rsid w:val="00975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514344"/>
    <w:rPr>
      <w:rFonts w:ascii="Cambria" w:eastAsia="Calibri" w:hAnsi="Cambria" w:cs="Cambria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C497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6968"/>
    <w:rPr>
      <w:color w:val="954F72" w:themeColor="followedHyperlink"/>
      <w:u w:val="single"/>
    </w:rPr>
  </w:style>
  <w:style w:type="character" w:customStyle="1" w:styleId="ZkladntextChar1">
    <w:name w:val="Základný text Char1"/>
    <w:basedOn w:val="Predvolenpsmoodseku"/>
    <w:link w:val="Zkladntext0"/>
    <w:locked/>
    <w:rsid w:val="00E13C1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id.sk/dokumenty/uradna-tabula/znalecky-posudok-c37-2025-ing-marta-palov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bid.sk/dokumenty/uradna-tabula/znalecky-posudok-c37-2025-ing-marta-palov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1CA1-06AB-430B-AC98-BAD1AEC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VAJDA Monika</cp:lastModifiedBy>
  <cp:revision>5</cp:revision>
  <cp:lastPrinted>2026-03-13T10:01:00Z</cp:lastPrinted>
  <dcterms:created xsi:type="dcterms:W3CDTF">2026-03-11T16:24:00Z</dcterms:created>
  <dcterms:modified xsi:type="dcterms:W3CDTF">2026-04-27T08:35:00Z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